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30761ba602c97376f6870e5238729fe326435c9"/>
    <w:p>
      <w:pPr>
        <w:pStyle w:val="Heading1"/>
      </w:pPr>
      <w:r>
        <w:t xml:space="preserve">Statement of Purpose: Pursuing Advanced Studies in Telecommunication Engineering at France Lyon</w:t>
      </w:r>
    </w:p>
    <w:p>
      <w:pPr>
        <w:pStyle w:val="FirstParagraph"/>
      </w:pPr>
      <w:r>
        <w:t xml:space="preserve">The pursuit of excellence in telecommunications engineering represents a profound personal and professional commitment, one that has crystallized into a definitive vision for my academic and career trajectory. As I prepare to submit this Statement of Purpose, I am driven by an unwavering desire to contribute meaningfully to the evolution of global communication networks. My decision to seek advanced studies in Telecommunication Engineering within the vibrant academic and industrial landscape of France Lyon is not merely logistical but deeply strategic, aligned with my ambition to become a leader in next-generation network innovation.</w:t>
      </w:r>
    </w:p>
    <w:p>
      <w:pPr>
        <w:pStyle w:val="BodyText"/>
      </w:pPr>
      <w:r>
        <w:t xml:space="preserve">My academic foundation began with a Bachelor’s degree in Electronics and Communication Engineering from [Your University], where I immersed myself in core telecommunications principles including wireless communication systems, signal processing, and network protocols. Courses such as "Advanced Optical Fiber Networks" and "5G Wireless Technology Fundamentals" ignited my fascination with the technical complexities of modern infrastructure. A pivotal project involved designing a low-latency IoT communication protocol for smart grid applications, which required optimizing data transmission across heterogeneous networks under stringent reliability constraints. This experience underscored the critical role of telecommunication engineers in bridging theoretical innovation with real-world societal impact—particularly in energy management, a sector demanding robust and scalable connectivity solutions.</w:t>
      </w:r>
    </w:p>
    <w:p>
      <w:pPr>
        <w:pStyle w:val="BodyText"/>
      </w:pPr>
      <w:r>
        <w:t xml:space="preserve">My professional journey further cemented this resolve. As a junior network engineer at [Your Company], I contributed to the deployment of enterprise-grade Wi-Fi 6E infrastructure across multinational campuses. This role exposed me to the operational challenges of balancing bandwidth demands, security protocols, and user experience—a microcosm of the broader telecommunications industry’s evolution. However, it also revealed a gap: while practical implementation was rewarding, I yearned for deeper theoretical rigor and exposure to cutting-edge research in network architecture. The opportunity to advance my expertise through graduate studies became imperative. I sought an institution where academic excellence converges with industrial relevance—making France Lyon an unequivocal focal point.</w:t>
      </w:r>
    </w:p>
    <w:p>
      <w:pPr>
        <w:pStyle w:val="BodyText"/>
      </w:pPr>
      <w:r>
        <w:t xml:space="preserve">France Lyon’s position as a nexus of telecommunications innovation is unparalleled in Europe. Home to the prestigious Institut National des Sciences Appliquées de Lyon (INSA Lyon) and the Orange Labs research center, the city offers an ecosystem where academia and industry co-create solutions for tomorrow’s networks. I am particularly drawn to INSA Lyon’s Telecommunications Engineering Master’s program, which emphasizes both theoretical depth—through courses like "Advanced Network Design" and "Quantum Communications"—and applied innovation via partnerships with European telecom leaders. The program’s focus on 6G research, edge computing, and sustainable network design directly addresses the challenges I observed during my professional work: the need for networks that are not only faster but also more energy-efficient and resilient against emerging threats.</w:t>
      </w:r>
    </w:p>
    <w:p>
      <w:pPr>
        <w:pStyle w:val="BodyText"/>
      </w:pPr>
      <w:r>
        <w:t xml:space="preserve">Furthermore, Lyon itself embodies a unique synergy of historical significance and modern technological ambition. As a UNESCO City of Design, it harmonizes its rich heritage with forward-thinking urban development—mirroring my own aspiration to integrate timeless engineering principles with disruptive innovation. The city’s ongoing 5G testbeds in the Parc de la Confluence district, coupled with initiatives like Lyon’s Smart City program, demonstrate a commitment to deploying telecommunications infrastructure that enhances public services and quality of life. This local context aligns perfectly with my goal to develop networks that serve communities holistically, not just technologically. Studying in France Lyon means immersing myself in an environment where telecommunication engineering is actively shaping civic progress.</w:t>
      </w:r>
    </w:p>
    <w:p>
      <w:pPr>
        <w:pStyle w:val="BodyText"/>
      </w:pPr>
      <w:r>
        <w:t xml:space="preserve">I recognize that the global telecommunications sector faces unprecedented challenges: the exponential growth of data traffic, the need for ubiquitous connectivity in rural regions, and ethical considerations around network security and privacy. As a future Telecommunication Engineer, I aim to contribute to solutions addressing these issues. My proposed research at INSA Lyon will explore adaptive resource allocation algorithms for dynamic 6G networks in urban environments—specifically how AI-driven optimization can minimize energy consumption without compromising quality of service. This work builds directly on my undergraduate project while leveraging Lyon’s industry partnerships for real-world validation.</w:t>
      </w:r>
    </w:p>
    <w:p>
      <w:pPr>
        <w:pStyle w:val="BodyText"/>
      </w:pPr>
      <w:r>
        <w:t xml:space="preserve">My long-term vision extends beyond technical mastery to fostering international collaboration in telecommunications standards. France, as a key player in the European Union’s Digital Decade strategy and the GSMA initiatives, offers an ideal platform to engage with cross-border projects. I aspire to work within organizations like ETSI (European Telecommunications Standards Institute) or contribute to EU-funded research consortia such as Hexa-X, driving interoperable 6G frameworks that prioritize inclusivity and sustainability. Studying in France Lyon provides the precise confluence of academic resources, industrial partnerships, and geopolitical relevance to accelerate this mission.</w:t>
      </w:r>
    </w:p>
    <w:p>
      <w:pPr>
        <w:pStyle w:val="BodyText"/>
      </w:pPr>
      <w:r>
        <w:t xml:space="preserve">Ultimately, my Statement of Purpose reflects not just a desire to study but a commitment to grow within one of the world’s most dynamic telecommunications ecosystems. France Lyon represents more than a destination—it is where I will refine my expertise as a Telecommunication Engineer amid peers and mentors who share this vision for intelligent connectivity. The city’s blend of academic prestige, industrial innovation, and civic engagement creates an irreplaceable environment for transforming theoretical knowledge into tangible progress. I am eager to contribute to Lyon’s legacy as a beacon of telecommunications excellence while drawing on its unique strengths to advance my own contribution to the field.</w:t>
      </w:r>
    </w:p>
    <w:p>
      <w:pPr>
        <w:pStyle w:val="BodyText"/>
      </w:pPr>
      <w:r>
        <w:t xml:space="preserve">I am prepared to embrace the rigorous demands of your program with intellectual curiosity, technical diligence, and collaborative spirit. The opportunity to learn from INSA Lyon’s distinguished faculty and collaborate with industry partners in France Lyon is not merely an academic step—it is a strategic investment in my ability to shape the future of global communications. I am confident that this program will equip me with the expertise to address complex challenges as a responsible, innovative Telecommunication Engineer committed to serving society through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Program in France Lyon</dc:title>
  <dc:creator/>
  <cp:keywords/>
  <dcterms:created xsi:type="dcterms:W3CDTF">2025-12-08T05:43:03Z</dcterms:created>
  <dcterms:modified xsi:type="dcterms:W3CDTF">2025-12-08T05:43:03Z</dcterms:modified>
</cp:coreProperties>
</file>

<file path=docProps/custom.xml><?xml version="1.0" encoding="utf-8"?>
<Properties xmlns="http://schemas.openxmlformats.org/officeDocument/2006/custom-properties" xmlns:vt="http://schemas.openxmlformats.org/officeDocument/2006/docPropsVTypes"/>
</file>