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46009476ffded35505ce07a4ebf6ca4cf46c794"/>
    <w:p>
      <w:pPr>
        <w:pStyle w:val="Heading1"/>
      </w:pPr>
      <w:r>
        <w:t xml:space="preserve">Statement of Purpose: Pursuing Excellence as a Telecommunication Engineer in India New Delhi</w:t>
      </w:r>
    </w:p>
    <w:p>
      <w:pPr>
        <w:pStyle w:val="FirstParagraph"/>
      </w:pPr>
      <w:r>
        <w:t xml:space="preserve">I am writing this Statement of Purpose to express my profound commitment to advancing the field of telecommunications as a dedicated Telecommunication Engineer, with a clear focus on contributing meaningfully to India's digital transformation journey from the dynamic hub of New Delhi. My academic foundation, practical experiences, and unwavering passion for cutting-edge network technologies have converged into a singular aspiration: to become an instrumental architect in shaping India's next-generation communication infrastructure. The unique challenges and opportunities presented by New Delhi—a city at the heart of India's technological renaissance—fuel my ambition to serve with technical excellence and civic responsibility.</w:t>
      </w:r>
    </w:p>
    <w:p>
      <w:pPr>
        <w:pStyle w:val="BodyText"/>
      </w:pPr>
      <w:r>
        <w:t xml:space="preserve">My academic journey culminated with a Bachelor’s degree in Electronics and Telecommunications Engineering from the prestigious Indian Institute of Technology (IIT) Delhi, where I immersed myself in core disciplines like Wireless Communication Systems, Network Design Principles, Optical Fiber Communications, and Signal Processing. Coursework such as 'Advanced Mobile Communication' directly addressed India's evolving spectrum demands, while my final-year project on 'Optimizing 4G/LTE Network Performance for High-Density Urban Environments' was inspired by the congestion challenges faced daily across New Delhi’s bustling metro corridors. This project involved simulating network traffic patterns during peak hours in areas like Connaught Place and Lajpat Nagar, analyzing latency spikes, and proposing cost-effective solutions using software-defined networking (SDN) principles—technologies critically relevant to India's National Digital Communication Policy 2018. My academic rigor was further strengthened through certifications in Cisco’s CCNA Routing &amp; Switching and Ericsson’s 5G Fundamentals, equipping me with industry-aligned technical competencies.</w:t>
      </w:r>
    </w:p>
    <w:p>
      <w:pPr>
        <w:pStyle w:val="BodyText"/>
      </w:pPr>
      <w:r>
        <w:t xml:space="preserve">My professional development has been deeply rooted in the Indian telecom landscape. As a Summer Intern at Bharti Airtel (New Delhi Office), I contributed to the rollout of 4G+ networks across NCR zones, supporting field teams in antenna placement optimization and spectrum utilization analysis for high-traffic areas like Dwarka and Gurgaon. This experience exposed me to TRAI regulations, network KPIs (Key Performance Indicators), and the practical complexities of deploying infrastructure in a city with over 18 million mobile users. I also collaborated on a project assessing BharatNet’s last-mile connectivity gaps in Delhi’s peri-urban clusters, using GIS mapping to identify underserved zones—directly aligning with the government's 'Digital India' mission. My role required navigating bureaucratic frameworks and coordinating with local municipal authorities, honing my ability to deliver technical solutions within India’s socio-political context. Later, during a three-month internship at Tata Consultancy Services (TCS) in Noida (part of New Delhi Metro Area), I developed Python scripts to automate network fault detection systems for enterprise clients, reducing resolution time by 25%. These experiences solidified my understanding that effective Telecommunication Engineering transcends hardware and software—it demands contextual awareness of India's diverse demographic and geographic realities.</w:t>
      </w:r>
    </w:p>
    <w:p>
      <w:pPr>
        <w:pStyle w:val="BodyText"/>
      </w:pPr>
      <w:r>
        <w:t xml:space="preserve">What distinguishes my motivation is a deep-seated belief in telecommunications as the backbone of India’s inclusive growth. In New Delhi, where digital literacy is expanding rapidly but infrastructure gaps persist, I envision leveraging my skills to bridge the urban-rural divide and support initiatives like 'India Stack' and 6G R&amp;D under the Department of Telecommunications (DoT). I am particularly inspired by India's recent 5G spectrum auctions and New Delhi’s role as a testing ground for innovations like AI-driven network slicing. As a Telecommunication Engineer, I aim to contribute to projects that prioritize scalability, affordability, and resilience—such as deploying low-cost fiber networks in slum settlements or optimizing Wi-Fi 6 hotspots for public spaces across Delhi Metro stations. My goal is not merely to build networks but to create systems that empower citizens: enabling telemedicine in East Delhi clinics, facilitating e-learning for schools near Faridabad, or ensuring robust connectivity during major events like the Republic Day Parade.</w:t>
      </w:r>
    </w:p>
    <w:p>
      <w:pPr>
        <w:pStyle w:val="BodyText"/>
      </w:pPr>
      <w:r>
        <w:t xml:space="preserve">Looking ahead, I am eager to join a forward-thinking organization based in New Delhi committed to national telecom advancement. I seek opportunities where my expertise in 5G deployment frameworks, network security protocols, and project management can directly support India’s vision of becoming a $1 trillion digital economy by 2025. My long-term objective is to lead R&amp;D initiatives focused on sustainable communication infrastructure—addressing challenges like energy-efficient base stations for Delhi's heat-intensive summers or integrating renewable power sources into cell towers. I am confident that New Delhi, with its concentration of telecom giants (Jio, Vodafone Idea), research institutions (IITs, CSIR labs), and government bodies (DoT, MeitY), offers the ideal ecosystem to transform these aspirations into reality.</w:t>
      </w:r>
    </w:p>
    <w:p>
      <w:pPr>
        <w:pStyle w:val="BodyText"/>
      </w:pPr>
      <w:r>
        <w:t xml:space="preserve">My journey has been driven by a conviction that the Telecommunication Engineer is not just a technical specialist but a catalyst for societal progress. In India New Delhi—a city symbolizing both tradition and innovation—I see an unparalleled opportunity to merge my skills with national development goals. I am prepared to embrace the rigorous demands of this field, from troubleshooting complex network outages during peak festival seasons in Delhi to pioneering solutions that align with India’s digital sovereignty priorities. This Statement of Purpose reflects my earnest desire to contribute to India’s telecom excellence, starting right here in New Delhi, where the pulse of the nation’s connectivity beats strongest.</w:t>
      </w:r>
    </w:p>
    <w:p>
      <w:pPr>
        <w:pStyle w:val="BodyText"/>
      </w:pPr>
      <w:r>
        <w:t xml:space="preserve">I respectfully request consideration for a Telecommunication Engineer role that allows me to serve as an active participant in India's communication revolution. Thank you for evaluating my application with its emphasis on technical proficiency, contextual understanding of India New Delhi’s unique ecosystem, and dedication to building tomorrow’s connected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 India New Delhi</dc:title>
  <dc:creator/>
  <dc:language>en</dc:language>
  <cp:keywords/>
  <dcterms:created xsi:type="dcterms:W3CDTF">2026-07-21T05:14:20Z</dcterms:created>
  <dcterms:modified xsi:type="dcterms:W3CDTF">2026-07-21T05:14:20Z</dcterms:modified>
</cp:coreProperties>
</file>

<file path=docProps/custom.xml><?xml version="1.0" encoding="utf-8"?>
<Properties xmlns="http://schemas.openxmlformats.org/officeDocument/2006/custom-properties" xmlns:vt="http://schemas.openxmlformats.org/officeDocument/2006/docPropsVTypes"/>
</file>