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bc5fff72227049272bb186f0e3d5dce952a23f7"/>
    <w:p>
      <w:pPr>
        <w:pStyle w:val="Heading1"/>
      </w:pPr>
      <w:r>
        <w:t xml:space="preserve">Statement of Purpose: Pursuing a Career as a Telecommunication Engineer in Israel Jerusalem</w:t>
      </w:r>
    </w:p>
    <w:p>
      <w:pPr>
        <w:pStyle w:val="FirstParagraph"/>
      </w:pPr>
      <w:r>
        <w:t xml:space="preserve">From the moment I first connected with global networks during my undergraduate studies, I understood that telecommunications is not merely about wires and signals—it is the invisible architecture enabling human connection, innovation, and progress. Today, as I prepare to launch my professional journey as a Telecommunication Engineer, my sights are firmly set on contributing to Israel’s dynamic technological landscape from its historic heart: Jerusalem. This Statement of Purpose articulates my academic foundation, technical expertise, and profound commitment to advancing telecommunications infrastructure within the unique socio-technical ecosystem of Israel Jerusalem.</w:t>
      </w:r>
    </w:p>
    <w:p>
      <w:pPr>
        <w:pStyle w:val="BodyText"/>
      </w:pPr>
      <w:r>
        <w:t xml:space="preserve">My academic journey at the Technion – Israel Institute of Technology equipped me with a robust theoretical and practical foundation in telecommunications engineering. I earned a Bachelor’s degree in Electrical Engineering with honors, focusing my thesis on "Optimizing 5G Network Slicing for Urban Density Challenges." This project required designing scalable network protocols to handle Jerusalem’s diverse population density—from the ancient Old City’s narrow alleys to modern neighborhoods—while ensuring seamless connectivity for public services and emergency response systems. My research was validated through simulations using NS-3, demonstrating a 32% improvement in latency during high-traffic scenarios, directly addressing challenges I later observed during a summer internship at Bezeq International. There, I assisted in deploying fiber-optic backhaul solutions across Jerusalem’s complex terrain, reinforcing my conviction that effective telecommunications must be engineered with local context in mind.</w:t>
      </w:r>
    </w:p>
    <w:p>
      <w:pPr>
        <w:pStyle w:val="BodyText"/>
      </w:pPr>
      <w:r>
        <w:t xml:space="preserve">Proficiency in key technologies forms the core of my technical identity as a Telecommunication Engineer. I possess advanced expertise in wireless communication systems (5G NR, Wi-Fi 6E), network security protocols (TLS 1.3, SD-WAN), and optical fiber transmission—skills honed through hands-on projects like developing a low-cost mesh network for rural Israeli communities during my master’s program at Tel Aviv University. This project required navigating regulatory frameworks specific to Israel’s Ministry of Communications while adapting hardware to withstand the region’s environmental conditions. I also led a team that integrated IoT sensors into Jerusalem’s public transit system, enhancing real-time tracking capabilities and reducing passenger wait times by 25%. These experiences taught me that robust telecommunications infrastructure must be resilient, inclusive, and deeply responsive to local needs—a principle I believe is especially vital in Jerusalem, where technology bridges ancient heritage with modern innovation.</w:t>
      </w:r>
    </w:p>
    <w:p>
      <w:pPr>
        <w:pStyle w:val="BodyText"/>
      </w:pPr>
      <w:r>
        <w:t xml:space="preserve">My motivation for seeking opportunities specifically within Israel Jerusalem transcends career advancement; it stems from a deep respect for the city’s role as a global tech nexus. Jerusalem is not merely a location—it is a living laboratory of technological convergence. Home to startups like Waze (acquired by Google) and established giants such as Intel’s R&amp;D center, the city fosters an unparalleled ecosystem where cybersecurity, AI-driven network management, and smart-city initiatives intersect with cultural significance. I am particularly inspired by initiatives like "Jerusalem Smart City," which leverages telecommunications to preserve historical sites through digital twin technology while improving urban mobility. As a Telecommunication Engineer, I aspire to contribute directly to such projects—designing networks that honor Jerusalem’s layered identity while enabling its future as a beacon of technological excellence in the Middle East.</w:t>
      </w:r>
    </w:p>
    <w:p>
      <w:pPr>
        <w:pStyle w:val="BodyText"/>
      </w:pPr>
      <w:r>
        <w:t xml:space="preserve">What distinguishes my approach is my commitment to cross-cultural collaboration—a necessity in Jerusalem’s diverse environment. During a volunteer stint with an NGO supporting immigrant communities, I designed a mobile data service tailored for non-Hebrew speakers, improving access to healthcare information. This experience taught me that effective telecommunications engineering requires empathy and adaptability—qualities I will bring to any team in Israel Jerusalem. I am equally adept at working within international standards (ITU, 3GPP) while understanding local requirements like the Israeli Communications Authority’s spectrum allocation policies. My fluency in Hebrew (B2 level), English, and Arabic further enables seamless communication across Israel’s multi-ethnic technical teams, a critical asset for deploying solutions that serve all Jerusalem residents.</w:t>
      </w:r>
    </w:p>
    <w:p>
      <w:pPr>
        <w:pStyle w:val="BodyText"/>
      </w:pPr>
      <w:r>
        <w:t xml:space="preserve">I envision my role as a Telecommunication Engineer in Israel Jerusalem extending beyond infrastructure. I aim to mentor the next generation of engineers through partnerships with institutions like the Jerusalem College of Technology and contribute to policy discussions on ethical AI deployment in public networks. As cyber threats evolve, I am particularly focused on developing secure communication frameworks for critical infrastructure—such as water management systems or emergency services—that are increasingly vital in a city where historical preservation and modernization coexist. My long-term goal is to establish a research initiative within Jerusalem dedicated to sustainable telecom solutions, ensuring that connectivity advances alongside the city’s environmental and cultural stewardship.</w:t>
      </w:r>
    </w:p>
    <w:p>
      <w:pPr>
        <w:pStyle w:val="BodyText"/>
      </w:pPr>
      <w:r>
        <w:t xml:space="preserve">Israel Jerusalem offers an unmatched confluence of technological ambition, cultural richness, and strategic importance. It is where I can apply my expertise to solve problems rooted in real-world complexity—where a network design must account for archaeological sites, religious sensitivity, and the demands of a bustling international hub. I am not merely seeking employment; I seek to become an integral part of Jerusalem’s technological narrative as a Telecommunication Engineer who understands that every signal transmitted is part of a larger story of connection and community.</w:t>
      </w:r>
    </w:p>
    <w:p>
      <w:pPr>
        <w:pStyle w:val="BodyText"/>
      </w:pPr>
      <w:r>
        <w:t xml:space="preserve">With my academic rigor, technical proficiency, and unwavering dedication to Jerusalem’s unique challenges, I am prepared to contribute meaningfully from day one. I eagerly anticipate the opportunity to collaborate with industry leaders in Israel Jerusalem, driving innovation that serves both the city’s past and its future. This is not just a career move—it is a commitment to engineering solutions that resonate across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Israel Jerusalem</dc:title>
  <dc:creator/>
  <dc:language>en</dc:language>
  <cp:keywords/>
  <dcterms:created xsi:type="dcterms:W3CDTF">2025-12-07T19:36:46Z</dcterms:created>
  <dcterms:modified xsi:type="dcterms:W3CDTF">2025-12-07T19:36:46Z</dcterms:modified>
</cp:coreProperties>
</file>

<file path=docProps/custom.xml><?xml version="1.0" encoding="utf-8"?>
<Properties xmlns="http://schemas.openxmlformats.org/officeDocument/2006/custom-properties" xmlns:vt="http://schemas.openxmlformats.org/officeDocument/2006/docPropsVTypes"/>
</file>