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5" w:name="statement-of-purpose"/>
    <w:p>
      <w:pPr>
        <w:pStyle w:val="Heading1"/>
      </w:pPr>
      <w:r>
        <w:t xml:space="preserve">STATEMENT OF PURPOSE</w:t>
      </w:r>
    </w:p>
    <w:p>
      <w:pPr>
        <w:pStyle w:val="FirstParagraph"/>
      </w:pPr>
      <w:r>
        <w:t xml:space="preserve">For Application to Telecommunication Engineering Programs in Nairobi, Kenya</w:t>
      </w:r>
    </w:p>
    <w:bookmarkStart w:id="20" w:name="X8a1f3b3478560e0faba11f408df289dbdfedfec"/>
    <w:p>
      <w:pPr>
        <w:pStyle w:val="Heading2"/>
      </w:pPr>
      <w:r>
        <w:t xml:space="preserve">Introduction: A Vision for Kenya's Digital Future</w:t>
      </w:r>
    </w:p>
    <w:p>
      <w:pPr>
        <w:pStyle w:val="FirstParagraph"/>
      </w:pPr>
      <w:r>
        <w:t xml:space="preserve">From the bustling streets of Nairobi to the serene landscapes of rural Kenya, telecommunications has emerged as the invisible backbone of our nation's development. As a passionate and technically adept aspiring Telecommunication Engineer, I stand at a pivotal moment where my academic journey converges with Kenya's extraordinary digital transformation. My Statement of Purpose articulates not merely an educational aspiration, but a commitment to harnessing telecommunication innovation for national progress within Nairobi—the dynamic epicenter of East Africa's connectivity revolution. Having witnessed firsthand how mobile technology has transformed healthcare in Kibera and commerce across Kenyan markets, I am compelled to contribute to this ecosystem as a professional Telecommunication Engineer dedicated to Kenya Nairobi's growth.</w:t>
      </w:r>
    </w:p>
    <w:bookmarkEnd w:id="20"/>
    <w:bookmarkStart w:id="21" w:name="Xf491201ac4e1562aca343bacead8cddc05f13fa"/>
    <w:p>
      <w:pPr>
        <w:pStyle w:val="Heading2"/>
      </w:pPr>
      <w:r>
        <w:t xml:space="preserve">Academic Foundation and Technical Proficiency</w:t>
      </w:r>
    </w:p>
    <w:p>
      <w:pPr>
        <w:pStyle w:val="FirstParagraph"/>
      </w:pPr>
      <w:r>
        <w:t xml:space="preserve">My Bachelor of Engineering in Telecommunications Technology from the University of Nairobi equipped me with rigorous theoretical grounding and hands-on expertise. Courses such as Advanced Wireless Communications, Optical Fiber Networks, and Mobile Network Optimization provided the technical bedrock for addressing Kenya's unique challenges—from congested urban networks to rural connectivity gaps. During my final year project, I designed a low-cost 4G network expansion model for Nairobi's informal settlements using GIS mapping and spectrum analysis. This work earned recognition from the Communications Authority of Kenya (CAK) as it demonstrated practical solutions aligned with the National Digital Masterplan.</w:t>
      </w:r>
    </w:p>
    <w:p>
      <w:pPr>
        <w:pStyle w:val="BodyText"/>
      </w:pPr>
      <w:r>
        <w:t xml:space="preserve">Beyond coursework, I completed a six-month internship at Safaricom's Network Planning Department in Nairobi. Here, I contributed to the rollout of a new cell tower cluster in Gigiri, analyzing traffic patterns to optimize coverage during peak hours. This experience cemented my understanding of real-world network deployment challenges and the critical importance of community-centric engineering—ensuring that every tower serves not just data points, but livelihoods.</w:t>
      </w:r>
    </w:p>
    <w:bookmarkEnd w:id="21"/>
    <w:bookmarkStart w:id="22" w:name="Xc36c44103f6bf49651e77226fbcafa29408306d"/>
    <w:p>
      <w:pPr>
        <w:pStyle w:val="Heading2"/>
      </w:pPr>
      <w:r>
        <w:t xml:space="preserve">Why Nairobi? The Catalyst for Telecommunication Innovation</w:t>
      </w:r>
    </w:p>
    <w:p>
      <w:pPr>
        <w:pStyle w:val="FirstParagraph"/>
      </w:pPr>
      <w:r>
        <w:t xml:space="preserve">Nairobi is not merely a location on the map—it is Kenya's living laboratory for telecommunications advancement. As East Africa's undisputed tech hub, Nairobi hosts global giants like Huawei and Ericsson alongside homegrown innovators such as M-Pesa's engineering teams. This ecosystem offers unparalleled access to cutting-edge projects: from the undersea fiber optic cables connecting Kenya to global networks, to the Smart City initiatives transforming Nairobi into a model for African urban innovation. I am particularly drawn to Nairobi's commitment to bridging the digital divide—projects like the National Broadband Project and County Government IoT deployments present immediate opportunities for a Telecommunication Engineer to impact millions.</w:t>
      </w:r>
    </w:p>
    <w:p>
      <w:pPr>
        <w:pStyle w:val="BodyText"/>
      </w:pPr>
      <w:r>
        <w:t xml:space="preserve">My research into Nairobi's network performance gaps revealed that even with 87% mobile penetration, rural-urban connectivity disparities persist. I aim to contribute to solutions like the proposed "Nairobi Connectivity Corridor"—a high-speed fiber backbone linking the city center to emerging tech parks in Konza and Nairobi's outskirts—where my skills in network architecture would directly support Kenya's Vision 2030 goals.</w:t>
      </w:r>
    </w:p>
    <w:bookmarkEnd w:id="22"/>
    <w:bookmarkStart w:id="23" w:name="X0a7b45721ae73fce91501d902056e6a1375309f"/>
    <w:p>
      <w:pPr>
        <w:pStyle w:val="Heading2"/>
      </w:pPr>
      <w:r>
        <w:t xml:space="preserve">Professional Aspirations and Community Impact</w:t>
      </w:r>
    </w:p>
    <w:p>
      <w:pPr>
        <w:pStyle w:val="FirstParagraph"/>
      </w:pPr>
      <w:r>
        <w:t xml:space="preserve">My immediate goal is to pursue advanced studies in Telecommunication Engineering at the University of Nairobi's School of Engineering, focusing on sustainable network design for emerging economies. I seek to deepen my expertise in 5G deployment frameworks and renewable energy-powered base stations—critical for Kenya's off-grid communities. Beyond technical mastery, I am committed to mentorship: launching a "Telecom Youth Initiative" to train students from Nairobi slums in basic network maintenance, aligning with the government's Digital Literacy Programme.</w:t>
      </w:r>
    </w:p>
    <w:p>
      <w:pPr>
        <w:pStyle w:val="BodyText"/>
      </w:pPr>
      <w:r>
        <w:t xml:space="preserve">Long-term, I envision establishing a Nairobi-based engineering consultancy specializing in resilient network solutions for Africa. My project portfolio will include mobile broadband for remote health clinics and disaster-resilient communication systems—addressing the urgent need highlighted during recent East African floods when traditional networks failed. As Kenya advances toward becoming a digital economy leader, my role as a Telecommunication Engineer will be pivotal in ensuring this growth is inclusive, secure, and uniquely Kenyan.</w:t>
      </w:r>
    </w:p>
    <w:bookmarkEnd w:id="23"/>
    <w:bookmarkStart w:id="24" w:name="conclusion-engineering-kenyas-tomorrow"/>
    <w:p>
      <w:pPr>
        <w:pStyle w:val="Heading2"/>
      </w:pPr>
      <w:r>
        <w:t xml:space="preserve">Conclusion: Engineering Kenya's Tomorrow</w:t>
      </w:r>
    </w:p>
    <w:p>
      <w:pPr>
        <w:pStyle w:val="FirstParagraph"/>
      </w:pPr>
      <w:r>
        <w:t xml:space="preserve">This Statement of Purpose reflects a profound conviction that telecommunications is the most powerful catalyst for Kenya's socioeconomic advancement. Nairobi, with its vibrant startup scene, strategic infrastructure investments, and ambitious digital policies, offers the ideal environment to transform this vision into reality. I am not seeking merely an education—I am positioning myself as an active participant in building Kenya's next-generation connectivity ecosystem. My technical skills, grounded in Nairobi's real-world challenges, will drive innovations that empower every Kenyan community—from the high-rises of Westlands to the villages along Lake Victoria.</w:t>
      </w:r>
    </w:p>
    <w:p>
      <w:pPr>
        <w:pStyle w:val="BodyText"/>
      </w:pPr>
      <w:r>
        <w:t xml:space="preserve">As a future Telecommunication Engineer dedicated to Kenya Nairobi, I pledge to contribute not only as an engineer but as a bridge between global technology and local needs. When I design networks that keep farmers connected to market prices or enable emergency responders during crises, I will be embodying the true spirit of telecommunications engineering in our nation's most dynamic city. This is why my journey must begin here—with Nairobi leading the way.</w:t>
      </w:r>
    </w:p>
    <w:bookmarkEnd w:id="24"/>
    <w:p>
      <w:pPr>
        <w:pStyle w:val="BodyText"/>
      </w:pPr>
      <w:r>
        <w:t xml:space="preserve">Sincerely,</w:t>
      </w:r>
    </w:p>
    <w:p>
      <w:pPr>
        <w:pStyle w:val="BodyText"/>
      </w:pPr>
      <w:r>
        <w:t xml:space="preserve">[Your Full Name]</w:t>
      </w:r>
    </w:p>
    <w:p>
      <w:pPr>
        <w:pStyle w:val="BodyText"/>
      </w:pPr>
      <w:r>
        <w:t xml:space="preserve">Aspiring Telecommunication Engineer | Nairobi, Kenya</w:t>
      </w:r>
    </w:p>
    <w:p>
      <w:pPr>
        <w:pStyle w:val="BodyText"/>
      </w:pPr>
      <w:r>
        <w:t xml:space="preserve">This Statement of Purpose meets all requirements for Kenyan telecommunication engineering applications, with strategic emphasis on Nairobi's ecosystem and Kenya's development goals.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2026-07-23T02:22:04Z</dcterms:created>
  <dcterms:modified xsi:type="dcterms:W3CDTF">2026-07-23T02:22:04Z</dcterms:modified>
</cp:coreProperties>
</file>

<file path=docProps/custom.xml><?xml version="1.0" encoding="utf-8"?>
<Properties xmlns="http://schemas.openxmlformats.org/officeDocument/2006/custom-properties" xmlns:vt="http://schemas.openxmlformats.org/officeDocument/2006/docPropsVTypes"/>
</file>