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3c1800882901ddf1902f5f04503bf9c8e17ea9f"/>
    <w:p>
      <w:pPr>
        <w:pStyle w:val="Heading1"/>
      </w:pPr>
      <w:r>
        <w:t xml:space="preserve">Statement of Purpose: Pursuing Excellence as a Telecommunication Engineer in Mexico City</w:t>
      </w:r>
    </w:p>
    <w:p>
      <w:pPr>
        <w:pStyle w:val="FirstParagraph"/>
      </w:pPr>
      <w:r>
        <w:t xml:space="preserve">As I prepare to embark on my professional journey as a Telecommunication Engineer, Mexico City stands at the forefront of my aspirations. This dynamic metropolis—a vibrant hub of over 21 million people, global innovation, and complex urban challenges—represents the ideal environment where my technical skills, academic foundation, and passion for transformative connectivity converge. My Statement of Purpose outlines not merely a career path but a commitment to shaping Mexico City’s digital future through advanced telecommunications solutions that empower communities and drive sustainable growth.</w:t>
      </w:r>
    </w:p>
    <w:p>
      <w:pPr>
        <w:pStyle w:val="BodyText"/>
      </w:pPr>
      <w:r>
        <w:t xml:space="preserve">My fascination with telecommunications began during my undergraduate studies in Electronics Engineering at the Instituto Tecnológico y de Estudios Superiores de Monterrey (ITESM), where I immersed myself in network architecture, signal processing, and wireless communications. However, it was a field internship with a leading Mexican telecom provider in 2022 that crystallized my purpose. Working on optimizing 4G/LTE networks for high-density zones in CDMX (Ciudad de México), I witnessed firsthand how suboptimal infrastructure directly impacted public services—from emergency response delays to educational gaps during the pandemic. This experience ignited my resolve to specialize in building resilient, scalable networks tailored for Mexico City’s unique demands: its population density, historical urban sprawl, and urgent need for smart-city integration.</w:t>
      </w:r>
    </w:p>
    <w:p>
      <w:pPr>
        <w:pStyle w:val="BodyText"/>
      </w:pPr>
      <w:r>
        <w:t xml:space="preserve">My technical competencies align precisely with the challenges facing telecommunications infrastructure in Mexico City. I possess advanced proficiency in designing end-to-end communication systems (5G NR, IoT ecosystems, fiber optics), utilizing tools like MATLAB for signal analysis and Cisco Packet Tracer for network simulation. Crucially, I have developed hands-on experience implementing solutions that address local pain points. For instance, during my capstone project titled "Low-Cost Mesh Networks for Urban Emergency Response," I designed a prototype using low-cost LoRaWAN nodes to create ad-hoc networks in areas with poor cellular coverage—directly applicable to Mexico City’s informal settlements (colonias) where traditional infrastructure struggles. This project, validated through collaboration with the CDMX Office of Civil Protection, underscored my ability to merge technical rigor with social impact.</w:t>
      </w:r>
    </w:p>
    <w:p>
      <w:pPr>
        <w:pStyle w:val="BodyText"/>
      </w:pPr>
      <w:r>
        <w:t xml:space="preserve">What distinguishes my approach is an unwavering focus on context-specific innovation. Mexico City’s telecommunications landscape is shaped by regulatory frameworks like the IFT (Instituto Federal de Telecomunicaciones) guidelines, rapid urbanization, and climate vulnerabilities. My research during a summer fellowship at CINVESTAV (Centro de Investigación y de Estudios Avanzados) explored how fiber-optic deployment could mitigate traffic congestion via integrated smart sensors—a project funded by Mexico’s National Science and Technology Council (CONACYT). I analyzed data from the city’s existing traffic management systems, identifying gaps where network latency caused delays in adaptive signal control. This work reinforced my belief that effective telecommunication engineering must be rooted in local geography, policy, and societal needs—principles I will apply rigorously in Mexico City.</w:t>
      </w:r>
    </w:p>
    <w:p>
      <w:pPr>
        <w:pStyle w:val="BodyText"/>
      </w:pPr>
      <w:r>
        <w:t xml:space="preserve">I am equally committed to the cultural and professional ethos of Mexico’s tech sector. Having participated in the "Código CDMX" hackathon series—where developers co-create civic tech solutions—I learned that successful telecom projects require collaboration across stakeholders: government agencies, community leaders, and private enterprises. In a recent proposal for a community Wi-Fi initiative in Iztapalapa (one of CDMX’s most densely populated boroughs), I facilitated workshops with neighborhood associations to co-design network coverage maps prioritizing schools and health centers. This experience taught me that engineering excellence isn’t just about technology—it’s about listening, adapting, and building trust within the community.</w:t>
      </w:r>
    </w:p>
    <w:p>
      <w:pPr>
        <w:pStyle w:val="BodyText"/>
      </w:pPr>
      <w:r>
        <w:t xml:space="preserve">My long-term vision for Mexico City is clear: to contribute to a unified digital ecosystem where high-speed connectivity becomes as accessible as electricity. I aim to specialize in next-generation network technologies (6G research foundations, edge computing) that support the city’s Smart City 2030 goals, such as optimizing energy grids via IoT or enhancing public safety through AI-driven network analytics. Mexico City’s ambitious initiatives—like its "Digital Transformation Plan" targeting universal broadband access by 2027—demand engineers who understand both the technical intricacies of infrastructure and the human impact of connectivity gaps. As a Telecommunication Engineer, I will bridge these worlds, ensuring that every new tower or fiber strand serves not just data transmission, but social equity.</w:t>
      </w:r>
    </w:p>
    <w:p>
      <w:pPr>
        <w:pStyle w:val="BodyText"/>
      </w:pPr>
      <w:r>
        <w:t xml:space="preserve">Choosing Mexico City as my professional home is not coincidental. It is where innovation meets urgency: where 30% of Mexico’s telecom industry jobs are concentrated (INEGI 2023), and where the stakes for robust connectivity are highest. The city’s transformation from a legacy infrastructure landscape to a model for Latin American digital leadership offers an unparalleled laboratory for my skills. I am eager to contribute to institutions like Telefónica México or startups such as Axiom Telecom, which are pioneering solutions here—while also engaging with academia through partnerships like the Universidad Nacional Autónoma de México (UNAM)’s telecom research center.</w:t>
      </w:r>
    </w:p>
    <w:p>
      <w:pPr>
        <w:pStyle w:val="BodyText"/>
      </w:pPr>
      <w:r>
        <w:t xml:space="preserve">In conclusion, this Statement of Purpose reflects a disciplined engineer prepared to tackle Mexico City’s telecommunications challenges with technical excellence and cultural intelligence. I bring more than certifications; I offer a proven commitment to designing networks that don’t just function, but uplift. As Mexico City accelerates its digital evolution, I am ready to be part of the team ensuring every resident, from the historic center of CDMX to the outskirts of Tlalnepantla, experiences seamless connectivity as a right—not a privilege. I seek not merely a job in telecommunications engineering, but an opportunity to build Mexico City’s future—one reliable signal at a time.</w:t>
      </w:r>
    </w:p>
    <w:p>
      <w:pPr>
        <w:pStyle w:val="BodyText"/>
      </w:pPr>
      <w:r>
        <w:t xml:space="preserve">Thank you for considering my application. I am eager to bring my expertise in Telecommunication Engineering to the heart of Mexico City and contribute to its legacy as a beacon of innovation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Mexico City</dc:title>
  <dc:creator/>
  <dc:language>en</dc:language>
  <cp:keywords/>
  <dcterms:created xsi:type="dcterms:W3CDTF">2026-07-24T01:12:44Z</dcterms:created>
  <dcterms:modified xsi:type="dcterms:W3CDTF">2026-07-24T01:12:44Z</dcterms:modified>
</cp:coreProperties>
</file>

<file path=docProps/custom.xml><?xml version="1.0" encoding="utf-8"?>
<Properties xmlns="http://schemas.openxmlformats.org/officeDocument/2006/custom-properties" xmlns:vt="http://schemas.openxmlformats.org/officeDocument/2006/docPropsVTypes"/>
</file>