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7" w:name="X16bc02e7ba1a7b9067b9d20b69c92b8428c648c"/>
    <w:p>
      <w:pPr>
        <w:pStyle w:val="Heading1"/>
      </w:pPr>
      <w:r>
        <w:t xml:space="preserve">Statement of Purpose: Pursuing Excellence as a Telecommunication Engineer in Pakistan Islamabad</w:t>
      </w:r>
    </w:p>
    <w:p>
      <w:pPr>
        <w:pStyle w:val="FirstParagraph"/>
      </w:pPr>
      <w:r>
        <w:t xml:space="preserve">As I prepare to submit this Statement of Purpose, I am filled with profound enthusiasm for the opportunity to contribute my technical expertise and passion for telecommunications innovation to the vibrant technological landscape of Pakistan Islamabad. The capital city of Islamabad stands at the epicenter of Pakistan's digital transformation journey, where strategic infrastructure development aligns perfectly with my career aspirations as a Telecommunication Engineer. This document serves not merely as an application but as a testament to my unwavering commitment to advancing telecommunications excellence within Pakistan's most dynamic urban hub.</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Telecommunications Engineering from the National University of Sciences and Technology (NUST) Islamabad, where I graduated with honors. During my studies, I immersed myself in advanced coursework including Wireless Communication Systems, Optical Fiber Networks, and 5G Network Architecture – all directly applicable to Pakistan's current telecom infrastructure challenges. My thesis on "Optimizing 4G LTE Coverage in Urban Environments: A Case Study of Islamabad" earned departmental recognition for its practical implications. I developed simulation models using MATLAB and NS-3, analyzing signal propagation patterns across Islamabad's unique topography that includes the Margalla Hills and urban canyons. This research directly addressed critical coverage gaps that affect over 2 million residents in Pakistan's capital, demonstrating my ability to translate theoretical knowledge into actionable solutions for Islamabad's specific context.</w:t>
      </w:r>
    </w:p>
    <w:bookmarkEnd w:id="20"/>
    <w:bookmarkStart w:id="21" w:name="Xe2ee7f1b8fbdbc6eef12cb339bc70a5a4c97712"/>
    <w:p>
      <w:pPr>
        <w:pStyle w:val="Heading2"/>
      </w:pPr>
      <w:r>
        <w:t xml:space="preserve">Professional Experience Grounded in Pakistan's Telecommunications Landscape</w:t>
      </w:r>
    </w:p>
    <w:p>
      <w:pPr>
        <w:pStyle w:val="FirstParagraph"/>
      </w:pPr>
      <w:r>
        <w:t xml:space="preserve">My professional experience has been meticulously shaped by hands-on engagement with Pakistan's telecommunications sector. As a Junior Network Engineer at PTCL (Pakistan Telecommunication Company Limited) in Islamabad, I participated in the nationwide rollout of fiber-optic backbone infrastructure. My responsibilities included on-site spectrum analysis for 3G/4G networks across Islamabad's commercial corridors, troubleshooting interference issues near the F-7 Markaz area, and supporting the deployment of Small Cell Technology in congested zones like Blue Area. This experience exposed me to Pakistan's unique regulatory environment under PTA (Pakistan Telecommunication Authority) standards while deepening my understanding of Islamabad's infrastructure limitations – from power fluctuations affecting base stations to high-density urban challenges requiring innovative network planning.</w:t>
      </w:r>
    </w:p>
    <w:p>
      <w:pPr>
        <w:pStyle w:val="BodyText"/>
      </w:pPr>
      <w:r>
        <w:t xml:space="preserve">During my internship with Zong (a leading mobile operator), I contributed to the 4G expansion project serving Islamabad's educational institutions, including a major deployment at Quaid-i-Azam University. This project required meticulous coordination with university administration and campus infrastructure teams – a microcosm of the stakeholder management skills essential for success as a Telecommunication Engineer in Pakistan's collaborative yet complex telecom ecosystem. I also gained proficiency in network optimization tools like TEMS Investigation, directly applicable to enhancing service quality across Islamabad's rapidly growing subscriber base.</w:t>
      </w:r>
    </w:p>
    <w:bookmarkEnd w:id="21"/>
    <w:bookmarkStart w:id="22" w:name="X45d5fe6a357ce72a85f52007b79f8c6e90b0fe0"/>
    <w:p>
      <w:pPr>
        <w:pStyle w:val="Heading2"/>
      </w:pPr>
      <w:r>
        <w:t xml:space="preserve">Alignment with Pakistan Islamabad's Digital Vision</w:t>
      </w:r>
    </w:p>
    <w:p>
      <w:pPr>
        <w:pStyle w:val="FirstParagraph"/>
      </w:pPr>
      <w:r>
        <w:t xml:space="preserve">I am deeply inspired by Pakistan's national initiatives such as the National ICT Policy 2016 and the Smart Cities Project, with Islamabad serving as a flagship implementation site. My technical background aligns precisely with these strategic priorities. The city's designation as the hub for digital government services through platforms like Ehsaas and PakPassport necessitates robust, secure telecom infrastructure – an area where I am eager to contribute through my expertise in network security protocols and cloud-based service delivery models. I recognize that Islamabad's role as Pakistan's political and administrative capital places unique demands on telecommunications: 24/7 reliability for government operations, high-bandwidth requirements for diplomatic communications, and seamless integration with national backbone networks like the National Fiber Optic Network (NFON).</w:t>
      </w:r>
    </w:p>
    <w:bookmarkEnd w:id="22"/>
    <w:bookmarkStart w:id="23" w:name="Xa2512de754366e67a200221b94a21ac5dc86659"/>
    <w:p>
      <w:pPr>
        <w:pStyle w:val="Heading2"/>
      </w:pPr>
      <w:r>
        <w:t xml:space="preserve">Technical Skills Tailored to Islamabad's Context</w:t>
      </w:r>
    </w:p>
    <w:p>
      <w:pPr>
        <w:pStyle w:val="FirstParagraph"/>
      </w:pPr>
      <w:r>
        <w:t xml:space="preserve">My skill set combines foundational engineering knowledge with pragmatic problem-solving for Pakistan-specific challenges. I possess advanced proficiency in RF planning software (Atoll, Planet), network simulation tools, and hands-on experience with Huawei and Ericsson equipment prevalent in Islamabad's telecom infrastructure. Crucially, I have developed specialized understanding of environmental factors affecting telecommunications in Islamabad – including monsoon season signal degradation, dust-related equipment failures at sites like the Margalla Hills base stations, and power management solutions for remote cell towers. My recent certification as a Certified Wireless Network Professional (CWNP) through PTA-accredited training directly supports my ability to implement standards-aligned solutions within Pakistan's regulatory framework.</w:t>
      </w:r>
    </w:p>
    <w:bookmarkEnd w:id="23"/>
    <w:bookmarkStart w:id="24" w:name="Xd5232fcb4b3bc0d3956d14a5e3cdd4db7deadd7"/>
    <w:p>
      <w:pPr>
        <w:pStyle w:val="Heading2"/>
      </w:pPr>
      <w:r>
        <w:t xml:space="preserve">Commitment to Sustainable Development in Islamabad</w:t>
      </w:r>
    </w:p>
    <w:p>
      <w:pPr>
        <w:pStyle w:val="FirstParagraph"/>
      </w:pPr>
      <w:r>
        <w:t xml:space="preserve">As a Telecommunication Engineer committed to Pakistan's progress, I recognize that infrastructure alone is insufficient. My career vision integrates technical excellence with social impact – particularly through my interest in bridging the digital divide in Islamabad's underserved communities. I have volunteered with Digital Literacy Pakistan initiatives, training women from Islamabad's low-income neighborhoods on mobile internet usage and cybersecurity awareness. This experience reinforced my belief that telecommunications must serve as a catalyst for inclusive development, aligning perfectly with Islamabad's goal to become a model smart city where technology serves every citizen.</w:t>
      </w:r>
    </w:p>
    <w:bookmarkEnd w:id="24"/>
    <w:bookmarkStart w:id="25" w:name="X42996e7a03fd8a44c2b25a27fee5ad54da4c832"/>
    <w:p>
      <w:pPr>
        <w:pStyle w:val="Heading2"/>
      </w:pPr>
      <w:r>
        <w:t xml:space="preserve">Future Contributions and Long-Term Vision</w:t>
      </w:r>
    </w:p>
    <w:p>
      <w:pPr>
        <w:pStyle w:val="FirstParagraph"/>
      </w:pPr>
      <w:r>
        <w:t xml:space="preserve">I am eager to bring my expertise directly to the heart of Pakistan's telecom innovation: Islamabad. Within the next five years, I aim to lead initiatives that advance 5G deployment in government corridors, enhance network resilience against climate challenges through AI-driven predictive maintenance, and contribute to national standards for IoT integration in smart city applications across Islamabad. My ultimate objective is to become a key contributor to Pakistan's vision of becoming a digital economy leader in South Asia, with Islamabad as the operational nerve center for these advancements.</w:t>
      </w:r>
    </w:p>
    <w:bookmarkEnd w:id="25"/>
    <w:bookmarkStart w:id="26" w:name="X18dccab9168fe90c5c1cb9bb2e085ad09034d8c"/>
    <w:p>
      <w:pPr>
        <w:pStyle w:val="Heading2"/>
      </w:pPr>
      <w:r>
        <w:t xml:space="preserve">Conclusion: A Dedicated Professional Ready for Islamabad</w:t>
      </w:r>
    </w:p>
    <w:p>
      <w:pPr>
        <w:pStyle w:val="FirstParagraph"/>
      </w:pPr>
      <w:r>
        <w:t xml:space="preserve">This Statement of Purpose represents more than an application; it is a declaration of my readiness to invest my skills and passion into Pakistan's most critical technological frontier. Having grown up witnessing Islamabad's transformation from a planned city to a modern digital hub, I am uniquely motivated to contribute to its telecommunications evolution. As I seek to establish myself as an accomplished Telecommunication Engineer in Pakistan Islamabad, I bring not just technical competence but deep cultural understanding and unwavering commitment to this nation's technological advancement. I am prepared today – equipped with academic rigor, professional experience within Pakistan's telecom ecosystem, and a clear vision for Islamabad's digital future – to join the ranks of engineers shaping Pakistan's connectivity revolution in its capital city.</w:t>
      </w:r>
    </w:p>
    <w:p>
      <w:pPr>
        <w:pStyle w:val="BodyText"/>
      </w:pPr>
      <w:r>
        <w:t xml:space="preserve">With profound respect for the transformative potential of telecommunications in our nation and absolute dedication to excellence as a Telecommunication Engineer, I stand ready to contribute meaningfully to Islamabad's infrastructure development and Pakistan's broader digital ambitions.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Position in Pakistan Islamabad</dc:title>
  <dc:creator/>
  <cp:keywords/>
  <dcterms:created xsi:type="dcterms:W3CDTF">2026-07-23T14:24:31Z</dcterms:created>
  <dcterms:modified xsi:type="dcterms:W3CDTF">2026-07-23T14:24:31Z</dcterms:modified>
</cp:coreProperties>
</file>

<file path=docProps/custom.xml><?xml version="1.0" encoding="utf-8"?>
<Properties xmlns="http://schemas.openxmlformats.org/officeDocument/2006/custom-properties" xmlns:vt="http://schemas.openxmlformats.org/officeDocument/2006/docPropsVTypes"/>
</file>