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Johannesburg</w:t>
      </w:r>
    </w:p>
    <w:bookmarkStart w:id="20" w:name="X7643259bca0de8583635813567b8b3ff54c6c01"/>
    <w:p>
      <w:pPr>
        <w:pStyle w:val="Heading1"/>
      </w:pPr>
      <w:r>
        <w:t xml:space="preserve">Statement of Purpose: Pursuing a Career as a Telecommunication Engineer in South Africa Johannesburg</w:t>
      </w:r>
    </w:p>
    <w:p>
      <w:pPr>
        <w:pStyle w:val="FirstParagraph"/>
      </w:pPr>
      <w:r>
        <w:t xml:space="preserve">As I stand at the threshold of my professional journey, I am compelled to articulate a clear vision aligned with my profound passion for telecommunications engineering and South Africa's dynamic technological landscape. This</w:t>
      </w:r>
      <w:r>
        <w:t xml:space="preserve"> </w:t>
      </w:r>
      <w:r>
        <w:rPr>
          <w:bCs/>
          <w:b/>
        </w:rPr>
        <w:t xml:space="preserve">Statement of Purpose</w:t>
      </w:r>
      <w:r>
        <w:t xml:space="preserve"> </w:t>
      </w:r>
      <w:r>
        <w:t xml:space="preserve">outlines my academic foundation, professional aspirations, and unwavering commitment to contribute meaningfully as a</w:t>
      </w:r>
      <w:r>
        <w:t xml:space="preserve"> </w:t>
      </w:r>
      <w:r>
        <w:rPr>
          <w:bCs/>
          <w:b/>
        </w:rPr>
        <w:t xml:space="preserve">Telecommunication Engineer</w:t>
      </w:r>
      <w:r>
        <w:t xml:space="preserve"> </w:t>
      </w:r>
      <w:r>
        <w:t xml:space="preserve">within the vibrant economic hub of</w:t>
      </w:r>
      <w:r>
        <w:t xml:space="preserve"> </w:t>
      </w:r>
      <w:r>
        <w:rPr>
          <w:bCs/>
          <w:b/>
        </w:rPr>
        <w:t xml:space="preserve">South Africa Johannesburg</w:t>
      </w:r>
      <w:r>
        <w:t xml:space="preserve">. Johannesburg, as the nation’s commercial epicenter and a city rapidly embracing digital transformation, represents not just a location but an ecosystem where my skills can directly address critical infrastructure demands and societal progress.</w:t>
      </w:r>
    </w:p>
    <w:p>
      <w:pPr>
        <w:pStyle w:val="BodyText"/>
      </w:pPr>
      <w:r>
        <w:t xml:space="preserve">My academic journey began with a Bachelor of Engineering (Honours) in Telecommunications Engineering at the University of Johannesburg (UJ), where I immersed myself in advanced coursework covering wireless communication systems, optical fiber networks, network security, and spectrum management. During my studies, I recognized that South Africa’s digital infrastructure faces unique challenges—urban congestion in sprawling metropolises like Johannesburg, uneven rural connectivity, and the urgent need for robust 5G deployment to support economic growth. My final-year project focused on optimizing LTE network performance in high-density urban zones (inspired by Johannesburg’s Sandton CBD), where I developed a simulation model that reduced signal interference by 32% through intelligent antenna placement algorithms. This experience crystallized my understanding: effective telecommunications engineering in</w:t>
      </w:r>
      <w:r>
        <w:t xml:space="preserve"> </w:t>
      </w:r>
      <w:r>
        <w:rPr>
          <w:bCs/>
          <w:b/>
        </w:rPr>
        <w:t xml:space="preserve">South Africa Johannesburg</w:t>
      </w:r>
      <w:r>
        <w:t xml:space="preserve"> </w:t>
      </w:r>
      <w:r>
        <w:t xml:space="preserve">demands not just technical prowess, but contextual awareness of socio-economic realities.</w:t>
      </w:r>
    </w:p>
    <w:p>
      <w:pPr>
        <w:pStyle w:val="BodyText"/>
      </w:pPr>
      <w:r>
        <w:t xml:space="preserve">Beyond academics, I gained hands-on experience as a Junior Network Engineer Intern at Vodacom’s Johannesburg Operations Centre. Here, I assisted in the rollout of fiber-to-the-home (FTTH) infrastructure across Soweto and Alexandra Townships—communities historically underserved by digital infrastructure. I learned to navigate complex terrain challenges, coordinate with municipal authorities under South Africa’s Municipal Infrastructure Development Framework, and ensure compliance with ICASA (Independent Communications Authority of South Africa) regulations. Witnessing how reliable connectivity transformed local small businesses in these townships—from enabling mobile banking for micro-entrepreneurs to supporting e-learning platforms—solidified my resolve to specialize in inclusive network solutions. This work directly aligns with</w:t>
      </w:r>
      <w:r>
        <w:t xml:space="preserve"> </w:t>
      </w:r>
      <w:r>
        <w:rPr>
          <w:bCs/>
          <w:b/>
        </w:rPr>
        <w:t xml:space="preserve">South Africa Johannesburg</w:t>
      </w:r>
      <w:r>
        <w:t xml:space="preserve">'s strategic goals under the National Broadband Plan, which prioritizes urban and peri-urban connectivity as a catalyst for economic inclusion.</w:t>
      </w:r>
    </w:p>
    <w:p>
      <w:pPr>
        <w:pStyle w:val="BodyText"/>
      </w:pPr>
      <w:r>
        <w:t xml:space="preserve">My technical toolkit is rigorously aligned with industry needs in Johannesburg. I am proficient in network design software (Cisco Packet Tracer, MATLAB), 5G NR specifications, and fault management systems used by major South African operators. I also hold certifications in Certified Wireless Network Administrator (CWNA) and Cisco CCNA Routing &amp; Switching, ensuring I can immediately contribute to projects like the Johannesburg Metro’s Smart City initiative—which leverages IoT sensors for traffic management, environmental monitoring, and public safety. Crucially, I understand that as a</w:t>
      </w:r>
      <w:r>
        <w:t xml:space="preserve"> </w:t>
      </w:r>
      <w:r>
        <w:rPr>
          <w:bCs/>
          <w:b/>
        </w:rPr>
        <w:t xml:space="preserve">Telecommunication Engineer</w:t>
      </w:r>
      <w:r>
        <w:t xml:space="preserve"> </w:t>
      </w:r>
      <w:r>
        <w:t xml:space="preserve">in</w:t>
      </w:r>
      <w:r>
        <w:t xml:space="preserve"> </w:t>
      </w:r>
      <w:r>
        <w:rPr>
          <w:bCs/>
          <w:b/>
        </w:rPr>
        <w:t xml:space="preserve">South Africa Johannesburg</w:t>
      </w:r>
      <w:r>
        <w:t xml:space="preserve">, success hinges on balancing technical excellence with community impact. For instance, when designing networks for the Johannesburg Stock Exchange (JSE), I prioritize low-latency solutions for high-frequency trading while ensuring redundancy to prevent city-wide service disruptions during peak hours.</w:t>
      </w:r>
    </w:p>
    <w:p>
      <w:pPr>
        <w:pStyle w:val="BodyText"/>
      </w:pPr>
      <w:r>
        <w:t xml:space="preserve">The urgency of my career focus stems from South Africa’s current telecommunications landscape. With only 58% of the population having affordable internet access (Stats SA, 2023), and Johannesburg as a magnet for talent and investment, the demand for engineers who understand both cutting-edge technology and local constraints is unprecedented. I am particularly drawn to initiatives like the City of Johannesburg’s "Digital Transformation Strategy," which seeks to deploy 5G-enabled public Wi-Fi in all municipal buildings by 2026. My goal is to join a forward-thinking organization—whether MTN South Africa, Dimension Data, or a pioneering local tech startup—to spearhead projects that bridge the digital divide while supporting Johannesburg’s ambition to become Africa’s most connected smart city.</w:t>
      </w:r>
    </w:p>
    <w:p>
      <w:pPr>
        <w:pStyle w:val="BodyText"/>
      </w:pPr>
      <w:r>
        <w:t xml:space="preserve">Looking ahead, I envision myself as a leader who not only builds networks but also empowers communities through technology. In five years, I aim to manage large-scale infrastructure projects across Johannesburg that integrate renewable energy solutions for network towers (addressing South Africa’s load-shedding challenges), while mentoring young engineers from historically disadvantaged backgrounds. This aligns perfectly with</w:t>
      </w:r>
      <w:r>
        <w:t xml:space="preserve"> </w:t>
      </w:r>
      <w:r>
        <w:rPr>
          <w:bCs/>
          <w:b/>
        </w:rPr>
        <w:t xml:space="preserve">South Africa Johannesburg</w:t>
      </w:r>
      <w:r>
        <w:t xml:space="preserve">'s vision under the Department of Communications and Digital Technologies’ "Digital Economy Strategy," which emphasizes skills development and equitable access. My long-term aspiration is to contribute to the establishment of a local innovation hub in Johannesburg focused on telecommunication solutions tailored for African contexts—such as low-cost satellite connectivity for remote communities or AI-driven network optimization for high-mobility urban environments.</w:t>
      </w:r>
    </w:p>
    <w:p>
      <w:pPr>
        <w:pStyle w:val="BodyText"/>
      </w:pPr>
      <w:r>
        <w:t xml:space="preserve">What sets me apart is my deep cultural fluency with South Africa’s socio-technological environment. Having grown up in Soweto, I understand the transformative power of connectivity from the ground up. This perspective allows me to approach problems like network coverage gaps not merely as technical issues, but as opportunities for social and economic upliftment. In Johannesburg—a city where tech hubs coexist with informal settlements—I am committed to engineering solutions that prioritize resilience, affordability, and scalability for all its residents.</w:t>
      </w:r>
    </w:p>
    <w:p>
      <w:pPr>
        <w:pStyle w:val="BodyText"/>
      </w:pPr>
      <w:r>
        <w:t xml:space="preserve">In conclusion, this</w:t>
      </w:r>
      <w:r>
        <w:t xml:space="preserve"> </w:t>
      </w:r>
      <w:r>
        <w:rPr>
          <w:bCs/>
          <w:b/>
        </w:rPr>
        <w:t xml:space="preserve">Statement of Purpose</w:t>
      </w:r>
      <w:r>
        <w:t xml:space="preserve"> </w:t>
      </w:r>
      <w:r>
        <w:t xml:space="preserve">reflects my unwavering dedication to advancing telecommunications as a force for inclusive growth in</w:t>
      </w:r>
      <w:r>
        <w:t xml:space="preserve"> </w:t>
      </w:r>
      <w:r>
        <w:rPr>
          <w:bCs/>
          <w:b/>
        </w:rPr>
        <w:t xml:space="preserve">South Africa Johannesburg</w:t>
      </w:r>
      <w:r>
        <w:t xml:space="preserve">. As a qualified</w:t>
      </w:r>
      <w:r>
        <w:t xml:space="preserve"> </w:t>
      </w:r>
      <w:r>
        <w:rPr>
          <w:bCs/>
          <w:b/>
        </w:rPr>
        <w:t xml:space="preserve">Telecommunication Engineer</w:t>
      </w:r>
      <w:r>
        <w:t xml:space="preserve">, I possess the technical acumen, contextual understanding, and ethical commitment to help build a connected future where no community is left behind. Johannesburg’s ambition to lead Africa’s digital renaissance is not just an opportunity for me—it is my calling. I am ready to bring my passion, skills, and unwavering focus on South Africa’s unique needs to contribute meaningfully from day one in this pivotal role.</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Johannesburg</dc:title>
  <dc:creator/>
  <dc:language>en</dc:language>
  <cp:keywords/>
  <dcterms:created xsi:type="dcterms:W3CDTF">2026-07-25T10:47:53Z</dcterms:created>
  <dcterms:modified xsi:type="dcterms:W3CDTF">2026-07-25T10:47:53Z</dcterms:modified>
</cp:coreProperties>
</file>

<file path=docProps/custom.xml><?xml version="1.0" encoding="utf-8"?>
<Properties xmlns="http://schemas.openxmlformats.org/officeDocument/2006/custom-properties" xmlns:vt="http://schemas.openxmlformats.org/officeDocument/2006/docPropsVTypes"/>
</file>