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p>
    <w:bookmarkStart w:id="20" w:name="X3809631de531a7c48d9f03c6ce27c7335939f97"/>
    <w:p>
      <w:pPr>
        <w:pStyle w:val="Heading1"/>
      </w:pPr>
      <w:r>
        <w:t xml:space="preserve">Statement of Purpose: Advancing Telecommunications Engineering in Chicago, United States</w:t>
      </w:r>
    </w:p>
    <w:p>
      <w:pPr>
        <w:pStyle w:val="FirstParagraph"/>
      </w:pPr>
      <w:r>
        <w:t xml:space="preserve">As I prepare to apply for the Master of Science in Telecommunications Engineering program at a premier institution in Chicago, Illinois, I find myself reflecting on a journey that has consistently aligned my academic pursuits and professional aspirations with the dynamic technological landscape of the United States. My decision to pursue advanced studies in Chicago is not merely geographical—it is a strategic convergence of my ambition to become a leading</w:t>
      </w:r>
      <w:r>
        <w:t xml:space="preserve"> </w:t>
      </w:r>
      <w:r>
        <w:rPr>
          <w:bCs/>
          <w:b/>
        </w:rPr>
        <w:t xml:space="preserve">Telecommunication Engineer</w:t>
      </w:r>
      <w:r>
        <w:t xml:space="preserve">, the unparalleled ecosystem of innovation within</w:t>
      </w:r>
      <w:r>
        <w:t xml:space="preserve"> </w:t>
      </w:r>
      <w:r>
        <w:rPr>
          <w:bCs/>
          <w:b/>
        </w:rPr>
        <w:t xml:space="preserve">United States Chicago</w:t>
      </w:r>
      <w:r>
        <w:t xml:space="preserve">, and my commitment to contributing meaningfully to global connectivity infrastructure.</w:t>
      </w:r>
    </w:p>
    <w:p>
      <w:pPr>
        <w:pStyle w:val="BodyText"/>
      </w:pPr>
      <w:r>
        <w:t xml:space="preserve">My fascination with telecommunications began during my undergraduate studies in Electrical Engineering at [Your University, e.g., National University of Technology] in [Your Country]. Courses such as Wireless Communication Systems, Network Protocols, and Optical Fiber Technologies ignited a passion for designing resilient, high-speed networks. My senior thesis on "Optimizing 5G Network Slicing for Urban Density" allowed me to simulate network performance in metropolitan environments—a project that directly foreshadowed my interest in Chicago’s complex urban telecommunications challenges. I realized that theoretical knowledge alone was insufficient; real-world impact demanded exposure to the cutting-edge infrastructure, industry partnerships, and collaborative culture found only in global tech hubs like</w:t>
      </w:r>
      <w:r>
        <w:t xml:space="preserve"> </w:t>
      </w:r>
      <w:r>
        <w:rPr>
          <w:bCs/>
          <w:b/>
        </w:rPr>
        <w:t xml:space="preserve">Chicago</w:t>
      </w:r>
      <w:r>
        <w:t xml:space="preserve">. This conviction solidified my goal: to earn a graduate degree that would equip me as a fully qualified</w:t>
      </w:r>
      <w:r>
        <w:t xml:space="preserve"> </w:t>
      </w:r>
      <w:r>
        <w:rPr>
          <w:bCs/>
          <w:b/>
        </w:rPr>
        <w:t xml:space="preserve">Telecommunication Engineer</w:t>
      </w:r>
      <w:r>
        <w:t xml:space="preserve">, ready to solve the next generation of connectivity challenges.</w:t>
      </w:r>
    </w:p>
    <w:p>
      <w:pPr>
        <w:pStyle w:val="BodyText"/>
      </w:pPr>
      <w:r>
        <w:rPr>
          <w:bCs/>
          <w:b/>
        </w:rPr>
        <w:t xml:space="preserve">United States Chicago</w:t>
      </w:r>
      <w:r>
        <w:t xml:space="preserve"> </w:t>
      </w:r>
      <w:r>
        <w:t xml:space="preserve">represents the ideal crucible for this transformation. As one of America’s most strategically positioned cities—serving as a critical nexus for national and international telecommunications infrastructure—I am drawn to its unique blend of academic rigor, industry leadership, and urban scale. The city is home to headquarters for global telecom giants like Motorola Solutions and Cisco’s Midwest operations, alongside pioneering startups advancing satellite networks (e.g., AST SpaceMobile) and edge computing. Crucially, Chicago’s ongoing initiatives—such as the Citywide Fiber Expansion Project and CTA’s 5G-enabled public transit network—create a living laboratory for advanced telecommunications research. Studying here would place me at the heart of real-time problem-solving in a city where every street corner presents data challenges akin to those I aim to address as a</w:t>
      </w:r>
      <w:r>
        <w:t xml:space="preserve"> </w:t>
      </w:r>
      <w:r>
        <w:rPr>
          <w:bCs/>
          <w:b/>
        </w:rPr>
        <w:t xml:space="preserve">Telecommunication Engineer</w:t>
      </w:r>
      <w:r>
        <w:t xml:space="preserve">. This is not just an academic environment; it is where theoretical models become tangible solutions.</w:t>
      </w:r>
    </w:p>
    <w:p>
      <w:pPr>
        <w:pStyle w:val="BodyText"/>
      </w:pPr>
      <w:r>
        <w:t xml:space="preserve">The specific strengths of your program resonate powerfully with my trajectory. Your curriculum’s emphasis on network security, IoT integration, and sustainable infrastructure design directly addresses gaps I observed in my undergraduate work. Courses like "Advanced Wireless Propagation Modeling" and "Telecom Policy &amp; Regulation in the U.S." are essential for understanding how Chicago’s dense urban fabric interacts with federal standards—a critical skill for any</w:t>
      </w:r>
      <w:r>
        <w:t xml:space="preserve"> </w:t>
      </w:r>
      <w:r>
        <w:rPr>
          <w:bCs/>
          <w:b/>
        </w:rPr>
        <w:t xml:space="preserve">Telecommunication Engineer</w:t>
      </w:r>
      <w:r>
        <w:t xml:space="preserve"> </w:t>
      </w:r>
      <w:r>
        <w:t xml:space="preserve">operating within the United States. Furthermore, your faculty’s research on AI-driven network optimization (e.g., Dr. [Faculty Name]’s work on machine learning for traffic prediction) mirrors my own interest in leveraging data science to enhance network resilience. I am eager to contribute to these projects, particularly as Chicago navigates its transition toward a fully connected Smart City by 2030.</w:t>
      </w:r>
    </w:p>
    <w:p>
      <w:pPr>
        <w:pStyle w:val="BodyText"/>
      </w:pPr>
      <w:r>
        <w:t xml:space="preserve">My professional experience further underscores my readiness for this endeavor. As a Junior Engineer at [Company Name], I supported the deployment of fiber-optic backhaul for a major Chicago-based ISP, managing field teams during the expansion of last-mile connectivity across underserved neighborhoods in the South Side. This role taught me that successful telecommunications infrastructure must balance technical precision with social equity—a lesson deeply relevant to Chicago’s initiatives prioritizing digital inclusion. I also contributed to a project analyzing network latency patterns across O’Hare International Airport, highlighting how airport-scale infrastructure demands specialized engineering approaches distinct from suburban or rural deployments. These experiences confirmed that my long-term vision as a</w:t>
      </w:r>
      <w:r>
        <w:t xml:space="preserve"> </w:t>
      </w:r>
      <w:r>
        <w:rPr>
          <w:bCs/>
          <w:b/>
        </w:rPr>
        <w:t xml:space="preserve">Telecommunication Engineer</w:t>
      </w:r>
      <w:r>
        <w:t xml:space="preserve"> </w:t>
      </w:r>
      <w:r>
        <w:t xml:space="preserve">must be rooted in the realities of America’s most complex urban environments—precisely what</w:t>
      </w:r>
      <w:r>
        <w:t xml:space="preserve"> </w:t>
      </w:r>
      <w:r>
        <w:rPr>
          <w:bCs/>
          <w:b/>
        </w:rPr>
        <w:t xml:space="preserve">United States Chicago</w:t>
      </w:r>
      <w:r>
        <w:t xml:space="preserve"> </w:t>
      </w:r>
      <w:r>
        <w:t xml:space="preserve">offers.</w:t>
      </w:r>
    </w:p>
    <w:p>
      <w:pPr>
        <w:pStyle w:val="BodyText"/>
      </w:pPr>
      <w:r>
        <w:t xml:space="preserve">I am keenly aware that the future of telecommunications hinges on innovation at the intersection of hardware, software, and policy. In Chicago, I will collaborate with peers who bring diverse perspectives—from AI specialists to urban planners—to tackle challenges like spectrum scarcity, 6G standardization, and energy-efficient network design. The city’s vibrant tech ecosystem—evidenced by events like the Chicago Tech Week and partnerships between DePaul University’s College of Computing &amp; Digital Media and local firms—provides a constant flow of ideas I am eager to engage with. My goal is not merely to study in</w:t>
      </w:r>
      <w:r>
        <w:t xml:space="preserve"> </w:t>
      </w:r>
      <w:r>
        <w:rPr>
          <w:bCs/>
          <w:b/>
        </w:rPr>
        <w:t xml:space="preserve">Chicago</w:t>
      </w:r>
      <w:r>
        <w:t xml:space="preserve">, but to actively participate in its evolution as a model for next-generation telecommunications.</w:t>
      </w:r>
    </w:p>
    <w:p>
      <w:pPr>
        <w:pStyle w:val="BodyText"/>
      </w:pPr>
      <w:r>
        <w:t xml:space="preserve">Upon completing my degree, I intend to join a forward-thinking telecom firm or research institution based in Chicago, contributing directly to projects that will shape the city’s connectivity for decades. I aspire to develop scalable solutions for last-mile broadband access and disaster-resilient networks—needs magnified by Chicago’s vulnerability to extreme weather events. My ultimate ambition is to earn Professional Engineer (PE) licensure and lead a team focused on sustainable infrastructure, ensuring that</w:t>
      </w:r>
      <w:r>
        <w:t xml:space="preserve"> </w:t>
      </w:r>
      <w:r>
        <w:rPr>
          <w:bCs/>
          <w:b/>
        </w:rPr>
        <w:t xml:space="preserve">United States Chicago</w:t>
      </w:r>
      <w:r>
        <w:t xml:space="preserve"> </w:t>
      </w:r>
      <w:r>
        <w:t xml:space="preserve">remains at the forefront of global telecommunications excellence. The city’s history of innovation—from the birthplace of the telephone to its current role in 5G trials—provides a powerful foundation for this mission.</w:t>
      </w:r>
    </w:p>
    <w:p>
      <w:pPr>
        <w:pStyle w:val="BodyText"/>
      </w:pPr>
      <w:r>
        <w:t xml:space="preserve">In conclusion, my journey to become a Telecommunication Engineer is inseparable from Chicago’s identity as a beacon of technological advancement within the United States. I seek not just an education, but a partnership with an institution and community that shares my vision for connectivity as the backbone of modern society. I am ready to immerse myself in Chicago’s intellectual energy, contribute to its engineering legacy, and emerge as a leader who can design networks worthy of this dynamic city—and the world it connects. I am confident that your program will be the catalyst for this critical chapter in my career, and I eagerly anticipate contributing my skills to the future of telecommunications in</w:t>
      </w:r>
      <w:r>
        <w:t xml:space="preserve"> </w:t>
      </w:r>
      <w:r>
        <w:rPr>
          <w:bCs/>
          <w:b/>
        </w:rPr>
        <w:t xml:space="preserve">United States Chicago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dc:title>
  <dc:creator/>
  <dc:language>en</dc:language>
  <cp:keywords/>
  <dcterms:created xsi:type="dcterms:W3CDTF">2026-07-23T13:49:14Z</dcterms:created>
  <dcterms:modified xsi:type="dcterms:W3CDTF">2026-07-23T13:49:14Z</dcterms:modified>
</cp:coreProperties>
</file>

<file path=docProps/custom.xml><?xml version="1.0" encoding="utf-8"?>
<Properties xmlns="http://schemas.openxmlformats.org/officeDocument/2006/custom-properties" xmlns:vt="http://schemas.openxmlformats.org/officeDocument/2006/docPropsVTypes"/>
</file>