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0" w:name="X4d026d54e552654269cf3468e72bac7d0b4cae0"/>
    <w:p>
      <w:pPr>
        <w:pStyle w:val="Heading1"/>
      </w:pPr>
      <w:r>
        <w:t xml:space="preserve">Statement of Purpose: Pursuing a Career as a Telecommunication Engineer in San Francisco, United States</w:t>
      </w:r>
    </w:p>
    <w:p>
      <w:pPr>
        <w:pStyle w:val="FirstParagraph"/>
      </w:pPr>
      <w:r>
        <w:t xml:space="preserve">From the moment I first connected to the internet through my family's dial-up modem in my childhood home, I was captivated by the invisible threads that bind humanity together. This fascination evolved into a profound commitment to telecommunications engineering—a field where innovation directly shapes how we live, work, and connect. Now, as I prepare to advance my career in the heart of technological disruption, I am drawn inexorably toward San Francisco, United States. It is not merely a location but the epicenter where telecommunication engineering converges with visionary thinking to solve tomorrow’s challenges today.</w:t>
      </w:r>
    </w:p>
    <w:p>
      <w:pPr>
        <w:pStyle w:val="BodyText"/>
      </w:pPr>
      <w:r>
        <w:t xml:space="preserve">My academic journey at [University Name] in [Country] provided me with rigorous training in wireless communication systems, network architecture, and signal processing. I graduated with honors while leading a capstone project that designed a low-cost IoT sensor network for rural healthcare monitoring—a solution constrained by bandwidth limitations typical of developing regions. This experience taught me to balance technical precision with real-world constraints, but it also revealed my true passion: urban-scale telecommunications infrastructure. The dense, dynamic environment of a city like San Francisco demands solutions that are not just functional but resilient, scalable, and deeply integrated into the fabric of daily life. I realized that to push boundaries in this field, I must immerse myself where the future is being built—San Francisco.</w:t>
      </w:r>
    </w:p>
    <w:p>
      <w:pPr>
        <w:pStyle w:val="BodyText"/>
      </w:pPr>
      <w:r>
        <w:t xml:space="preserve">My professional experience further solidified my resolve. As a junior engineer at [Company Name], I contributed to optimizing 4G/LTE network performance across high-traffic urban corridors in [City]. We faced challenges typical of metropolitan areas: signal interference from historic buildings, fluctuating demand during events like the Golden Gate Bridge Marathon, and the need for seamless handoffs between cell towers. Through this work, I mastered tools like Ericsson OSS and MATLAB for network simulation, but more importantly, I learned how critical contextual awareness is in telecommunications engineering. In San Francisco—where iconic architecture coexists with cutting-edge tech—I would be uniquely positioned to tackle such complexities. The city’s relentless pace demands engineers who understand both the hardware and the human ecosystem: a subway rider needing uninterrupted connectivity during rush hour, or a startup relying on stable fiber optics for its AI-driven platform.</w:t>
      </w:r>
    </w:p>
    <w:p>
      <w:pPr>
        <w:pStyle w:val="BodyText"/>
      </w:pPr>
      <w:r>
        <w:t xml:space="preserve">What sets San Francisco apart for my growth as a Telecommunication Engineer is its unparalleled convergence of industry, academia, and civic innovation. The presence of giants like Cisco Systems (with their SF campus), AT&amp;T’s network operations hub, and pioneers like Starlink’s satellite-terrestrial integration teams offers unmatched learning opportunities. Beyond corporations, San Francisco’s Smart City Initiative—aimed at deploying city-wide 5G for traffic management, public safety, and environmental monitoring—creates a living laboratory for telecom professionals. I am eager to contribute to projects like the SFMTA’s fiber-optic expansion or the Open Access Network initiative that aims to bring gigabit connectivity to underserved neighborhoods. These efforts align perfectly with my goal of developing infrastructure that serves *all* citizens, not just affluent tech enclaves.</w:t>
      </w:r>
    </w:p>
    <w:p>
      <w:pPr>
        <w:pStyle w:val="BodyText"/>
      </w:pPr>
      <w:r>
        <w:t xml:space="preserve">My technical goals are clear: I aim to specialize in next-generation wireless networks (6G and beyond), focusing on energy-efficient architectures and AI-driven network optimization. San Francisco’s ecosystem is ideal for this pursuit. Stanford University’s Wireless Networking Lab and UC Berkeley’s Center for Information Technology Research are at the forefront of these fields, offering pathways for continued learning through industry-academia collaboration. I am particularly inspired by Dr. [Professor Name]’s work on millimeter-wave propagation in urban canyons—a challenge directly relevant to SF’s skyline. Furthermore, the city’s emphasis on sustainability (e.g., its goal for 100% renewable energy) pushes telecom engineers to innovate with green technologies, a priority I’ve championed in my own projects through solar-powered small cells.</w:t>
      </w:r>
    </w:p>
    <w:p>
      <w:pPr>
        <w:pStyle w:val="BodyText"/>
      </w:pPr>
      <w:r>
        <w:t xml:space="preserve">I recognize that success in San Francisco demands more than technical skill. It requires cultural agility and a commitment to the city’s values. Having volunteered with Code for America’s Digital Inclusion project during my studies, I worked with community organizers to bridge the digital divide in immigrant neighborhoods—a mission deeply aligned with SF’s ethos of equity. I understand that as a Telecommunication Engineer in San Francisco, I will not only be designing networks but also ensuring they uplift marginalized communities. This perspective distinguishes me from engineers who view connectivity solely as a technical problem.</w:t>
      </w:r>
    </w:p>
    <w:p>
      <w:pPr>
        <w:pStyle w:val="BodyText"/>
      </w:pPr>
      <w:r>
        <w:t xml:space="preserve">The United States, and specifically San Francisco, represents the pinnacle of opportunity for telecommunications engineering. It is where theoretical advances rapidly become tangible solutions—whether through partnerships with SpaceX on satellite internet or collaborations with Apple on edge computing. I am not seeking merely a job; I seek to join a community where engineers like me are not just hired but empowered to shape global standards. My background in network optimization, coupled with my hands-on experience in dense urban environments, positions me to contribute immediately to teams addressing San Francisco’s unique connectivity demands.</w:t>
      </w:r>
    </w:p>
    <w:p>
      <w:pPr>
        <w:pStyle w:val="BodyText"/>
      </w:pPr>
      <w:r>
        <w:t xml:space="preserve">I am ready to bring my expertise in wireless systems, dedication to inclusive innovation, and deep respect for the challenges of metropolitan telecommunications engineering to San Francisco. I envision myself working alongside pioneers at companies like T-Mobile’s SF Innovation Lab or startups tackling last-mile connectivity, advancing solutions that define the next decade of global communication. With a visa pathway aligned with my skills (e.g., H-1B), I am prepared to transition smoothly into this ecosystem and become an active contributor to San Francisco’s legacy as the world’s most connected city.</w:t>
      </w:r>
    </w:p>
    <w:p>
      <w:pPr>
        <w:pStyle w:val="BodyText"/>
      </w:pPr>
      <w:r>
        <w:t xml:space="preserve">San Francisco is where technology meets humanity at its most vibrant. As a Telecommunication Engineer, I will ensure that the networks we build here are not just fast and reliable but also reflect the city’s spirit of progress, inclusivity, and boundless curiosity. I am ready to dedicate my career to this mission in the United States’ most dynamic tech hub.</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2025-12-09T09:08:05Z</dcterms:created>
  <dcterms:modified xsi:type="dcterms:W3CDTF">2025-12-09T09:08:05Z</dcterms:modified>
</cp:coreProperties>
</file>

<file path=docProps/custom.xml><?xml version="1.0" encoding="utf-8"?>
<Properties xmlns="http://schemas.openxmlformats.org/officeDocument/2006/custom-properties" xmlns:vt="http://schemas.openxmlformats.org/officeDocument/2006/docPropsVTypes"/>
</file>