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23b5e05fe6871f1ea7723f78fcd68ae1f636fbf"/>
    <w:p>
      <w:pPr>
        <w:pStyle w:val="Heading1"/>
      </w:pPr>
      <w:r>
        <w:t xml:space="preserve">Statement of Purpose: Pursuing Excellence in Telecommunications Engineering for Zimbabwe Harare</w:t>
      </w:r>
    </w:p>
    <w:p>
      <w:pPr>
        <w:pStyle w:val="FirstParagraph"/>
      </w:pPr>
      <w:r>
        <w:t xml:space="preserve">As I stand at the threshold of my professional journey, I write this Statement of Purpose with unwavering commitment to contribute to Zimbabwe's telecommunications landscape, particularly within the vibrant city of Harare. With a Bachelor's degree in Electrical and Electronic Engineering specializing in Telecommunications from the University of Zimbabwe and hands-on experience across key industry projects, I have developed a profound understanding that telecommunications is not merely technology—it is the lifeline connecting communities, businesses, and government services. This document articulates my passion for advancing communication infrastructure in Harare, where digital transformation holds the key to unlocking economic growth and social inclusion.</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Zimbabwe equipped me with rigorous theoretical knowledge and practical skills essential for modern telecommunications engineering. Courses such as "Wireless Communication Systems," "Optical Fiber Networks," and "Network Security" provided the bedrock for understanding complex systems. In my final year project, I designed a cost-effective LTE network expansion model for rural communities near Harare, which reduced deployment costs by 27% while maintaining 95% signal reliability. This project wasn't abstract—it emerged from observing how underserved areas in Chitungwiza (a suburb of Harare) faced digital exclusion despite proximity to the city center. I utilized MATLAB simulations and field testing with local telecom partners, gaining firsthand insight into Zimbabwe's unique technical challenges: variable power stability, spectrum allocation constraints, and the urgent need for resilient infrastructure.</w:t>
      </w:r>
    </w:p>
    <w:bookmarkEnd w:id="20"/>
    <w:bookmarkStart w:id="21" w:name="X463ea67cdae03f121b7fefdea84a48bb01d3aae"/>
    <w:p>
      <w:pPr>
        <w:pStyle w:val="Heading2"/>
      </w:pPr>
      <w:r>
        <w:t xml:space="preserve">Professional Experience in Zimbabwe's Telecom Sector</w:t>
      </w:r>
    </w:p>
    <w:p>
      <w:pPr>
        <w:pStyle w:val="FirstParagraph"/>
      </w:pPr>
      <w:r>
        <w:t xml:space="preserve">My internship at Econet Wireless Zimbabwe solidified my commitment to Harare as a dynamic hub for innovation. As a Junior Network Engineer, I supported the rollout of 4G+ networks across Harare's high-density urban zones, troubleshooting signal interference in areas like Mbare and Causeway where legacy infrastructure clashed with rapid urbanization. I contributed to optimizing cell tower placements using GIS mapping tools, which improved network capacity by 35% during peak hours. Crucially, I witnessed how reliable connectivity directly impacts socioeconomic outcomes—when network stability increased during Harare's annual agricultural fair in Mbare, local vendors reported a 60% surge in mobile payment transactions. This experience cemented my belief that as a Telecommunication Engineer, I am not just deploying hardware but enabling livelihoods.</w:t>
      </w:r>
    </w:p>
    <w:bookmarkEnd w:id="21"/>
    <w:bookmarkStart w:id="22" w:name="X13167287c6db59fc896e5c87cd832c4622101a2"/>
    <w:p>
      <w:pPr>
        <w:pStyle w:val="Heading2"/>
      </w:pPr>
      <w:r>
        <w:t xml:space="preserve">Why Zimbabwe Harare? Contextualizing My Commitment</w:t>
      </w:r>
    </w:p>
    <w:p>
      <w:pPr>
        <w:pStyle w:val="FirstParagraph"/>
      </w:pPr>
      <w:r>
        <w:t xml:space="preserve">Zimbabwe's telecommunications sector is at a pivotal moment. With the government's National Digital Economy Policy 2023 targeting 85% mobile penetration and Smart City initiatives for Harare, there is immense potential—but also critical gaps. Harare faces challenges like uneven broadband access in informal settlements (where nearly 65% of residents live), outdated backhaul systems, and cyber threats targeting financial services. I am driven by the opportunity to address these through engineering solutions rooted in local context. Unlike global telecoms operating from overseas headquarters, I understand Zimbabwe's regulatory environment (ZICTA regulations), cultural nuances, and infrastructure realities. My work on the Harare City Council's pilot IoT project for smart street lighting—where I integrated solar-powered sensors with existing fiber networks—demonstrated how locally tailored engineering can achieve sustainable impact without massive capital outlays.</w:t>
      </w:r>
    </w:p>
    <w:bookmarkEnd w:id="22"/>
    <w:bookmarkStart w:id="23" w:name="X5148ed911529d14e81f16c088689cde09250188"/>
    <w:p>
      <w:pPr>
        <w:pStyle w:val="Heading2"/>
      </w:pPr>
      <w:r>
        <w:t xml:space="preserve">Alignment with National Priorities and Career Goals</w:t>
      </w:r>
    </w:p>
    <w:p>
      <w:pPr>
        <w:pStyle w:val="FirstParagraph"/>
      </w:pPr>
      <w:r>
        <w:t xml:space="preserve">My career vision directly aligns with Zimbabwe's development goals. In the short term, I aim to lead network modernization projects for Harare's municipal services, such as integrating real-time traffic management systems with 5G-enabled sensors to alleviate daily gridlock on Samora Avenue. Mid-term, I plan to establish a technical consultancy focused on affordable rural-urban connectivity bridges—inspired by the success of my Chitungwiza project. Long-term, I aspire to mentor young Zimbabwean engineers through partnerships with institutions like Midlands State University, fostering homegrown talent for Harare's expanding tech ecosystem. The National Broadband Strategy 2030 explicitly prioritizes "local capacity building," and I see myself as a catalyst in that mission.</w:t>
      </w:r>
    </w:p>
    <w:bookmarkEnd w:id="23"/>
    <w:bookmarkStart w:id="24" w:name="X31ab4471e6290cc4a1bb06b10139fe5bb7922af"/>
    <w:p>
      <w:pPr>
        <w:pStyle w:val="Heading2"/>
      </w:pPr>
      <w:r>
        <w:t xml:space="preserve">Why This Statement of Purpose Matters Now</w:t>
      </w:r>
    </w:p>
    <w:p>
      <w:pPr>
        <w:pStyle w:val="FirstParagraph"/>
      </w:pPr>
      <w:r>
        <w:t xml:space="preserve">As a Telecommunication Engineer, my purpose transcends technical proficiency. It is about ensuring Harare's growth isn't hindered by connectivity gaps—whether it's students accessing e-learning in Budiriro or farmers securing market prices via mobile platforms. I recognize that Zimbabwe's telecom evolution requires engineers who grasp both global standards (like 5G NR and IoT protocols) and hyperlocal constraints: dust-covered equipment in rural hubs, power fluctuations affecting data centers, and the need for multilingual user interfaces. My proposal to implement a low-cost mesh network for Harare's informal settlements—a model tested during my university research—provides a blueprint for scalable inclusion without compromising security or quality.</w:t>
      </w:r>
    </w:p>
    <w:bookmarkEnd w:id="24"/>
    <w:bookmarkStart w:id="25" w:name="X859bba875d6eecc4da7bb2af91079fd431cbdb9"/>
    <w:p>
      <w:pPr>
        <w:pStyle w:val="Heading2"/>
      </w:pPr>
      <w:r>
        <w:t xml:space="preserve">Conclusion: Engineering Zimbabwe's Digital Future</w:t>
      </w:r>
    </w:p>
    <w:p>
      <w:pPr>
        <w:pStyle w:val="FirstParagraph"/>
      </w:pPr>
      <w:r>
        <w:t xml:space="preserve">This Statement of Purpose is not merely an application; it is a pledge. I offer not just technical skills, but deep empathy for Zimbabwe's digital aspirations and unwavering dedication to Harare as the nation's innovation catalyst. Having navigated the complexities of deploying networks in Harare’s diverse environments—from high-rises in Avondale to peri-urban zones—I am equipped to turn challenges into opportunities. As Zimbabwe strides toward a digitally empowered society, I will be at the forefront, building networks that connect not just devices, but people. I seek to contribute my expertise where it matters most: within the communities of Harare and across Zimbabwe's journey toward technological sovereignty. My goal is clear—to ensure that every corner of our nation enjoys the transformative power of reliable telecommunications.</w:t>
      </w:r>
    </w:p>
    <w:p>
      <w:pPr>
        <w:pStyle w:val="BodyText"/>
      </w:pPr>
      <w:r>
        <w:t xml:space="preserve">Thank you for considering my application. I eagerly anticipate the opportunity to advance Zimbabwe's telecommunications legacy with integrity, innovation, and a steadfast commitment to Harare’s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Zimbabwe Harare</dc:title>
  <dc:creator/>
  <dc:language>en</dc:language>
  <cp:keywords/>
  <dcterms:created xsi:type="dcterms:W3CDTF">2026-07-21T04:46:47Z</dcterms:created>
  <dcterms:modified xsi:type="dcterms:W3CDTF">2026-07-21T04:46:47Z</dcterms:modified>
</cp:coreProperties>
</file>

<file path=docProps/custom.xml><?xml version="1.0" encoding="utf-8"?>
<Properties xmlns="http://schemas.openxmlformats.org/officeDocument/2006/custom-properties" xmlns:vt="http://schemas.openxmlformats.org/officeDocument/2006/docPropsVTypes"/>
</file>