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China</w:t>
      </w:r>
      <w:r>
        <w:t xml:space="preserve"> </w:t>
      </w:r>
      <w:r>
        <w:t xml:space="preserve">Shanghai</w:t>
      </w:r>
    </w:p>
    <w:bookmarkStart w:id="25" w:name="X18bbe0573c9a0cc62cd10ead3c05f84c4559157"/>
    <w:p>
      <w:pPr>
        <w:pStyle w:val="Heading1"/>
      </w:pPr>
      <w:r>
        <w:t xml:space="preserve">Statement of Purpose: Pursuing Excellence as a Translator Interpreter in China Shanghai</w:t>
      </w:r>
    </w:p>
    <w:p>
      <w:pPr>
        <w:pStyle w:val="FirstParagraph"/>
      </w:pPr>
      <w:r>
        <w:t xml:space="preserve">From the moment I first encountered the intricate beauty of Mandarin Chinese during my undergraduate studies, I knew my destiny lay at the intersection of language and cultural diplomacy. Today, with unwavering resolve, I submit this Statement of Purpose to formally express my commitment to becoming a professional Translator Interpreter in China Shanghai—a city that embodies the dynamic fusion of ancient tradition and modern global leadership. My journey has been meticulously crafted toward mastering the art of linguistic translation and interpretation, with Shanghai as my strategic focal point for impactful cultural exchange.</w:t>
      </w:r>
    </w:p>
    <w:bookmarkStart w:id="20" w:name="academic-foundation-and-language-mastery"/>
    <w:p>
      <w:pPr>
        <w:pStyle w:val="Heading2"/>
      </w:pPr>
      <w:r>
        <w:t xml:space="preserve">Academic Foundation and Language Mastery</w:t>
      </w:r>
    </w:p>
    <w:p>
      <w:pPr>
        <w:pStyle w:val="FirstParagraph"/>
      </w:pPr>
      <w:r>
        <w:t xml:space="preserve">My academic path has been rigorously designed to equip me with the linguistic precision required for high-stakes translation work. I earned a Bachelor's degree in Comparative Literature and Chinese Studies from Peking University, where I immersed myself in classical Chinese texts, contemporary literary works, and socio-linguistic analysis. This foundational training was complemented by a Master's in Translation Studies at Shanghai Jiao Tong University—a program uniquely positioned to bridge academic theory with Shanghai’s real-world language demands. During my graduate studies, I specialized in business translation and conference interpretation, consistently achieving top marks in advanced courses like "Legal Terminology for International Trade" and "Simultaneous Interpretation for Multinational Corporations." My fluency in Mandarin (Hanyu Proficiency Test Level 8) and English (C1/C2 Cambridge Certification), coupled with working proficiency in Japanese, allows me to navigate the complex linguistic landscapes of Shanghai’s international business ecosystem with confidence.</w:t>
      </w:r>
    </w:p>
    <w:bookmarkEnd w:id="20"/>
    <w:bookmarkStart w:id="21" w:name="X0fb63701d95b82749b0e21033e11a2a9b44e327"/>
    <w:p>
      <w:pPr>
        <w:pStyle w:val="Heading2"/>
      </w:pPr>
      <w:r>
        <w:t xml:space="preserve">Professional Experience: Bridging Cultures in Shanghai's Heart</w:t>
      </w:r>
    </w:p>
    <w:p>
      <w:pPr>
        <w:pStyle w:val="FirstParagraph"/>
      </w:pPr>
      <w:r>
        <w:t xml:space="preserve">I have actively cultivated practical skills through direct engagement within China Shanghai. As a certified freelance Translator Interpreter for the United Nations Development Programme (UNDP) during my studies, I provided simultaneous interpretation services at the 2023 China International Import Expo (CIIE) held in Shanghai’s National Exhibition and Convention Center. This role required me to interpret technical discussions between Chinese government officials and European trade delegations on sustainable supply chains—a task demanding not just linguistic accuracy but deep cultural contextualization. My work was later featured in UNDP’s annual report for its contribution to fostering cross-cultural understanding during pivotal economic negotiations.</w:t>
      </w:r>
    </w:p>
    <w:p>
      <w:pPr>
        <w:pStyle w:val="BodyText"/>
      </w:pPr>
      <w:r>
        <w:t xml:space="preserve">Additionally, I served as a liaison Interpreter for Siemens China’s Shanghai headquarters, facilitating daily communications between German executives and local engineering teams. This experience taught me the critical nuance of translating not just words, but business protocols: understanding how to convey "we need to proceed cautiously" (审慎处理) without undermining Chinese colleagues’ professional confidence, or interpreting Western directness as respectful negotiation rather than rudeness. These experiences cemented my belief that effective Translation Interpretation transcends language—it is cultural intelligence in action.</w:t>
      </w:r>
    </w:p>
    <w:bookmarkEnd w:id="21"/>
    <w:bookmarkStart w:id="22" w:name="X573cf4f721d3ca7c05bfc2260afbc8fd468a018"/>
    <w:p>
      <w:pPr>
        <w:pStyle w:val="Heading2"/>
      </w:pPr>
      <w:r>
        <w:t xml:space="preserve">Why Shanghai? The Unmatched Convergence for a Translator Interpreter</w:t>
      </w:r>
    </w:p>
    <w:p>
      <w:pPr>
        <w:pStyle w:val="FirstParagraph"/>
      </w:pPr>
      <w:r>
        <w:t xml:space="preserve">Shanghai is not merely a location for my career; it is the essential crucible where global commerce, innovation, and cultural diplomacy collide. As China’s financial and commercial epicenter, Shanghai attracts 50% of the nation’s Fortune 500 foreign subsidiaries and hosts over 12 international trade fairs annually. This environment creates unparalleled demand for Translator Interpreters who can navigate everything from Shanghai Stock Exchange negotiations to luxury brand launches in the French Concession. Crucially, Shanghai operates within a unique linguistic ecosystem: while Mandarin is the national standard, the city’s cosmopolitan character necessitates seamless transitions between formal Standard Chinese, Shanghainese dialectal nuances, and English business jargon. My decision to anchor my career here stems from recognizing that Shanghai represents both the greatest challenge and opportunity for a Translator Interpreter to make meaningful impact.</w:t>
      </w:r>
    </w:p>
    <w:p>
      <w:pPr>
        <w:pStyle w:val="BodyText"/>
      </w:pPr>
      <w:r>
        <w:t xml:space="preserve">Furthermore, Shanghai’s "Global City" vision aligns perfectly with my professional ethos. The city’s 2035 Master Plan explicitly prioritizes linguistic accessibility for international talent, including initiatives like the "Shanghai International Language Service Platform." I am eager to contribute to this mission by supporting local businesses in globalizing their services while ensuring Chinese enterprises retain cultural authenticity when engaging internationally—a dual mandate that defines the modern Translator Interpreter’s role.</w:t>
      </w:r>
    </w:p>
    <w:bookmarkEnd w:id="22"/>
    <w:bookmarkStart w:id="23" w:name="Xa392cb9849008777de2315827413b294cdd2a0b"/>
    <w:p>
      <w:pPr>
        <w:pStyle w:val="Heading2"/>
      </w:pPr>
      <w:r>
        <w:t xml:space="preserve">Future Vision: Advancing Cultural Intelligence in Shanghai's Ecosystem</w:t>
      </w:r>
    </w:p>
    <w:p>
      <w:pPr>
        <w:pStyle w:val="FirstParagraph"/>
      </w:pPr>
      <w:r>
        <w:t xml:space="preserve">My long-term ambition is to establish a specialized translation consultancy based in Shanghai that serves two critical needs: (1) technical translation for the city’s burgeoning tech sector (e.g., translating AI ethics frameworks from Chinese to English), and (2) cultural adaptation services for international brands entering Shanghai’s unique market. I have already begun developing this vision through research on "Shanghai Consumer Linguistics," analyzing how localized marketing phrases like “小众设计” (niche design) resonate differently with Western audiences versus local consumers. This project, now in collaboration with Fudan University’s School of International Relations, exemplifies my commitment to moving beyond literal translation toward strategic cultural translation.</w:t>
      </w:r>
    </w:p>
    <w:p>
      <w:pPr>
        <w:pStyle w:val="BodyText"/>
      </w:pPr>
      <w:r>
        <w:t xml:space="preserve">I recognize that the role of a Translator Interpreter in China Shanghai demands more than linguistic skill—it requires embodying the city’s spirit: innovative yet rooted, global yet locally attuned. My goal is not merely to facilitate communication, but to foster mutual understanding that drives sustainable business partnerships and enriches Shanghai’s status as Asia’s most cosmopolitan hub.</w:t>
      </w:r>
    </w:p>
    <w:bookmarkEnd w:id="23"/>
    <w:bookmarkStart w:id="24" w:name="X3da057f16e354e7d9205885ee5da5211d3fab94"/>
    <w:p>
      <w:pPr>
        <w:pStyle w:val="Heading2"/>
      </w:pPr>
      <w:r>
        <w:t xml:space="preserve">Conclusion: A Commitment Anchored in Shanghai</w:t>
      </w:r>
    </w:p>
    <w:p>
      <w:pPr>
        <w:pStyle w:val="FirstParagraph"/>
      </w:pPr>
      <w:r>
        <w:t xml:space="preserve">This Statement of Purpose reflects a life dedicated to linguistic precision and cultural synergy. My academic rigor, hands-on experience within Shanghai’s international corridors, and strategic vision position me to immediately contribute as a Translator Interpreter in China Shanghai. I am not seeking just a job—I am committed to becoming an indispensable bridge between cultures within the heart of this global city. As I stand at the threshold of my professional journey, I envision myself in Shanghai’s bustling conference halls and collaborative co-working spaces, transforming words into understanding and language into opportunity. The future of cross-cultural communication belongs to those who master both grammar and context—and I am prepared to serve as a leading Translator Interpreter in China Shanghai.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China Shanghai</dc:title>
  <dc:creator/>
  <dc:language>en</dc:language>
  <cp:keywords/>
  <dcterms:created xsi:type="dcterms:W3CDTF">2026-07-23T00:13:52Z</dcterms:created>
  <dcterms:modified xsi:type="dcterms:W3CDTF">2026-07-23T00:13:52Z</dcterms:modified>
</cp:coreProperties>
</file>

<file path=docProps/custom.xml><?xml version="1.0" encoding="utf-8"?>
<Properties xmlns="http://schemas.openxmlformats.org/officeDocument/2006/custom-properties" xmlns:vt="http://schemas.openxmlformats.org/officeDocument/2006/docPropsVTypes"/>
</file>