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for</w:t>
      </w:r>
      <w:r>
        <w:t xml:space="preserve"> </w:t>
      </w:r>
      <w:r>
        <w:t xml:space="preserve">Egypt</w:t>
      </w:r>
      <w:r>
        <w:t xml:space="preserve"> </w:t>
      </w:r>
      <w:r>
        <w:t xml:space="preserve">Alexandria</w:t>
      </w:r>
    </w:p>
    <w:bookmarkStart w:id="20" w:name="X5f5238a6c591a90636e93ca5b456a8d68aad6df"/>
    <w:p>
      <w:pPr>
        <w:pStyle w:val="Heading1"/>
      </w:pPr>
      <w:r>
        <w:t xml:space="preserve">Statement of Purpose: Pursuing Excellence as a Translator Interpreter in Egypt Alexandria</w:t>
      </w:r>
    </w:p>
    <w:p>
      <w:pPr>
        <w:pStyle w:val="FirstParagraph"/>
      </w:pPr>
      <w:r>
        <w:t xml:space="preserve">This Statement of Purpose outlines my dedicated professional journey and unwavering commitment to serving as a skilled Translator Interpreter within the culturally rich and dynamically evolving context of Egypt Alexandria. My academic background, practical experience, and profound appreciation for Alexandria’s unique linguistic landscape converge to position me as an ideal candidate for roles requiring precise cross-cultural communication in this historic city. I am eager to contribute my expertise to institutions operating across Egypt Alexandria's diverse sectors—tourism, healthcare, government services, and international business—where accurate translation and interpretation are not merely professional assets but essential bridges connecting communities.</w:t>
      </w:r>
    </w:p>
    <w:p>
      <w:pPr>
        <w:pStyle w:val="BodyText"/>
      </w:pPr>
      <w:r>
        <w:t xml:space="preserve">My academic foundation includes a Master of Arts in Translation Studies from the American University in Cairo, with a specialized focus on Arabic dialects and cross-linguistic communication. During my studies, I immersed myself in the nuances of Egyptian Arabic (Masri) versus Modern Standard Arabic (MSA), understanding how regional variations impact real-world interpretation. I completed an intensive internship at the Bibliotheca Alexandrina’s International Relations Department, where I translated cultural program materials and interpreted during diplomatic meetings between Egyptian officials and European counterparts. This experience was transformative; it revealed to me how language shapes Alexandria’s identity as a global hub—a city where Greek, Ottoman, French, and Coptic influences still echo in its streets. As a Translator Interpreter operating in Egypt Alexandria, I learned that precision extends beyond grammar: it involves decoding cultural references for visitors at the Catacombs of Kom el Shoqafa or ensuring medical clarity between patients at Alexandria Main Hospital and foreign clinicians.</w:t>
      </w:r>
    </w:p>
    <w:p>
      <w:pPr>
        <w:pStyle w:val="BodyText"/>
      </w:pPr>
      <w:r>
        <w:t xml:space="preserve">Why Egypt Alexandria specifically? This city is uniquely positioned as a microcosm of Egypt’s linguistic diversity. As the nation’s second-largest urban center, it hosts over 5 million residents speaking diverse dialects—from the Egyptian Arabic spoken along Corniche Road to the Levantine accents in downtown Mansheya. It also serves as a magnet for international tourists (nearly 2 million annually), expatriates, and business delegates requiring seamless communication. My prior work with Alexandria’s tourism board—translating guides for UNESCO-listed sites and interpreting during cultural festivals like the Alexandria International Film Festival—solidified my understanding of the city’s urgent need for competent Translator Interpreters. In a city where miscommunication can disrupt heritage preservation, healthcare access, or business deals, my role as a Translator Interpreter is not just professional; it is community-critical. The demand in Egypt Alexandria has grown exponentially with the development of new international zones like the New Alexandria Port and the ongoing revitalization of historic districts such as Montazah. Institutions here cannot afford linguistic barriers—they require professionals who understand that translating a treaty or explaining a medical procedure in Alexandria involves knowing how to say "doktor" (doctor) versus "al-‘ayyad" (the nurse), and recognizing whether a local elder prefers MSA or the soft cadence of Masri.</w:t>
      </w:r>
    </w:p>
    <w:p>
      <w:pPr>
        <w:pStyle w:val="BodyText"/>
      </w:pPr>
      <w:r>
        <w:t xml:space="preserve">My professional toolkit reflects this context. I am fluent in Arabic (MSA and Egyptian dialect), English, and have conversational proficiency in French—essential for Alexandria’s Franco-Egyptian legacy. I have trained extensively in consecutive and simultaneous interpretation techniques through the National Center for Translation, focusing on high-stakes scenarios like court proceedings at Alexandria Criminal Court or trade negotiations at the Alexandria Chamber of Commerce. For example, during a recent project with a German NGO assisting refugee communities near Al-Montazah, I interpreted complex legal documents and facilitated integration workshops. This role demanded cultural sensitivity: understanding that while "shukran" (thank you) is universal in Egypt Alexandria, phrases like "ma'assalama" (goodbye with warmth) build trust with local elders. As a Translator Interpreter, I recognize that every term carries history—like translating "qalb al-bahr" (heart of the sea) for tourism brochures to evoke Alexandria’s coastal soul without losing its poetic resonance.</w:t>
      </w:r>
    </w:p>
    <w:p>
      <w:pPr>
        <w:pStyle w:val="BodyText"/>
      </w:pPr>
      <w:r>
        <w:t xml:space="preserve">Moreover, Egypt Alexandria’s strategic location as a Mediterranean gateway amplifies my motivation. The city is a conduit for cultural exchange between Africa, Europe, and the Middle East—a reality that requires interpretation beyond language into social nuance. During the 2023 Alexandria Book Festival, I served as an interpreter for authors from Morocco and Italy, ensuring literary subtleties in poetry were preserved. This experience taught me that a Translator Interpreter in Egypt Alexandria must be both linguist and cultural anthropologist: knowing that "ahlan wa sahlan" (welcome) is the opening phrase for hospitality but requires specific gestures to feel genuine. My future goals align with Alexandria’s development vision; I aim to collaborate with institutions like the Alexandria Higher Institute of Languages to develop localized training curricula, ensuring new translators understand Egypt Alexandria’s unique dialectal tapestry and historical context.</w:t>
      </w:r>
    </w:p>
    <w:p>
      <w:pPr>
        <w:pStyle w:val="BodyText"/>
      </w:pPr>
      <w:r>
        <w:t xml:space="preserve">This Statement of Purpose is my formal declaration: I am prepared to deploy my skills as a Translator Interpreter where they matter most—in the heart of Egypt Alexandria. My passion isn’t merely for language, but for enabling dialogue that honors the city’s past while building its future. Whether interpreting at a healthcare clinic serving Syrian refugees or translating academic papers at Alexandria University, I will ensure accuracy, respect, and cultural fidelity. Egypt Alexandria deserves interpreters who see themselves as part of its story—not just facilitators of words. I seek to be that bridge—a Translator Interpreter committed to the city’s growth, one precise phrase at a time.</w:t>
      </w:r>
    </w:p>
    <w:p>
      <w:pPr>
        <w:pStyle w:val="BodyText"/>
      </w:pPr>
      <w:r>
        <w:t xml:space="preserve">In closing, my journey has prepared me to serve Egypt Alexandria with professionalism and passion. This Statement of Purpose is not an endpoint but a promise: I will uphold the highest standards of translation and interpretation in this vibrant city. I am ready to contribute to Alexandria’s legacy as a beacon of cross-cultural understanding, one dialogue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for Egypt Alexandria</dc:title>
  <dc:creator/>
  <dc:language>en</dc:language>
  <cp:keywords/>
  <dcterms:created xsi:type="dcterms:W3CDTF">2026-07-23T10:34:25Z</dcterms:created>
  <dcterms:modified xsi:type="dcterms:W3CDTF">2026-07-23T10:34:25Z</dcterms:modified>
</cp:coreProperties>
</file>

<file path=docProps/custom.xml><?xml version="1.0" encoding="utf-8"?>
<Properties xmlns="http://schemas.openxmlformats.org/officeDocument/2006/custom-properties" xmlns:vt="http://schemas.openxmlformats.org/officeDocument/2006/docPropsVTypes"/>
</file>