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6c533e2e6f143e87f003493d8342cc1920faa9f"/>
    <w:p>
      <w:pPr>
        <w:pStyle w:val="Heading1"/>
      </w:pPr>
      <w:r>
        <w:t xml:space="preserve">Statement of Purpose: Pursuing Excellence as a Translator Interpreter in Addis Ababa, Ethiopia</w:t>
      </w:r>
    </w:p>
    <w:p>
      <w:pPr>
        <w:pStyle w:val="FirstParagraph"/>
      </w:pPr>
      <w:r>
        <w:t xml:space="preserve">As a deeply committed linguist and cultural bridge-builder, I submit this Statement of Purpose to formally express my unwavering dedication to pursuing a professional career as a Translator Interpreter within the vibrant and dynamic context of Addis Ababa, Ethiopia. This document outlines my academic foundation, professional motivation, cultural understanding, and steadfast commitment to contributing meaningfully to Ethiopia’s linguistic landscape—a landscape defined by its extraordinary richness of over 80 indigenous languages alongside Amharic as the official working language. My goal is not merely to translate words but to foster genuine understanding across diverse communities within the heart of Africa: Addis Ababa.</w:t>
      </w:r>
    </w:p>
    <w:p>
      <w:pPr>
        <w:pStyle w:val="BodyText"/>
      </w:pPr>
      <w:r>
        <w:t xml:space="preserve">My academic journey began with a Bachelor’s degree in Linguistics and African Languages from Addis Ababa University, where I immersed myself in the study of Amharic, Oromo, Tigrinya, and Somali—languages representing some of Ethiopia’s most widely spoken linguistic groups. This foundational education provided me not only with technical translation skills but also an essential understanding of Ethiopia’s complex sociolinguistic fabric. I further honed my expertise through a Master’s program in Translation Studies at the School of Languages, Literatures, and Linguistics (SLLL), focusing specifically on the challenges and ethical dimensions of translating for humanitarian contexts within Ethiopia. During this program, I completed an intensive internship with Médecins Sans Frontières (MSF) Addis Ababa office, where I served as a medical interpreter for refugee populations from South Sudan and Somalia in health clinics across the city. This experience was transformative; it underscored how precise translation directly impacts lives—saving children from misdiagnosis, enabling refugees to access critical care, and ensuring legal rights are understood. It solidified my resolve that my role as a Translator Interpreter is not just a profession but a vital service to Ethiopia’s most vulnerable communities.</w:t>
      </w:r>
    </w:p>
    <w:p>
      <w:pPr>
        <w:pStyle w:val="BodyText"/>
      </w:pPr>
      <w:r>
        <w:t xml:space="preserve">My motivation stems deeply from witnessing the profound gaps in communication that hinder development and social cohesion across Ethiopia. In Addis Ababa, where international organizations (including the African Union, UN agencies, and numerous NGOs), government institutions, and local communities converge daily, language barriers often obstruct progress in healthcare, education, justice systems, and economic partnerships. I have observed how a misinterpreted term in a legal document can delay vital aid delivery; how an inaccurate translation of a public health message can lead to preventable disease spread; and how cultural nuance lost in translation can erode trust between international partners and Ethiopian stakeholders. As the capital city serves as Ethiopia’s primary hub for diplomacy, business, and humanitarian efforts, the demand for accurate, culturally sensitive interpretation is not just high—it is essential. This reality fuels my desire to become a Translator Interpreter who operates with exceptional precision and deep respect for Ethiopian cultural contexts.</w:t>
      </w:r>
    </w:p>
    <w:p>
      <w:pPr>
        <w:pStyle w:val="BodyText"/>
      </w:pPr>
      <w:r>
        <w:t xml:space="preserve">Proficiency in translation requires more than fluency; it demands active listening, contextual awareness, and ethical rigor—qualities I have consistently demonstrated. My training includes specialized workshops on ethics in interpretation (hosted by the Ethiopian Translators Association), conflict resolution techniques for high-stakes settings, and digital tools for managing large-scale translation projects. Crucially, I understand that being a Translator Interpreter in Addis Ababa means navigating not just language pairs but cultural frameworks. For instance, when interpreting between Amharic and Oromo during community consultations on land rights in the Oromia region (near Addis), I learned to recognize implicit social hierarchies and honorifics that words alone cannot convey. Similarly, translating technical agricultural reports for Ethiopian Ministry of Agriculture requires understanding local farming practices beyond literal meaning. These experiences have taught me that effective translation in Ethiopia is inseparable from cultural intelligence—a principle I integrate into every task as a Translator Interpreter.</w:t>
      </w:r>
    </w:p>
    <w:p>
      <w:pPr>
        <w:pStyle w:val="BodyText"/>
      </w:pPr>
      <w:r>
        <w:t xml:space="preserve">Furthermore, I am acutely aware of the evolving needs of Addis Ababa’s diverse population. The city’s rapid urbanization, influx of international personnel, and ongoing development initiatives create an ever-growing demand for high-caliber linguistic services. Whether supporting the African Union Commission in drafting policy documents in multiple languages, assisting international NGOs with community engagement programs in rural districts accessible from Addis Ababa, or collaborating with local media to disseminate news accurately to different ethnic groups, I recognize that my role as a Translator Interpreter is central to Ethiopia’s integration into global dialogue while preserving its cultural identity. I am eager to contribute not only through technical translation but also by advocating for best practices in linguistic inclusivity within the Ethiopian context.</w:t>
      </w:r>
    </w:p>
    <w:p>
      <w:pPr>
        <w:pStyle w:val="BodyText"/>
      </w:pPr>
      <w:r>
        <w:t xml:space="preserve">Looking ahead, my professional objective is clear: to become a trusted and indispensable Translator Interpreter within Addis Ababa’s institutional ecosystem. I aim to work with organizations like the Ethiopian Ministry of Foreign Affairs, UNICEF Ethiopia, or reputable translation service providers based in the capital. Long-term, I aspire to mentor emerging translators from diverse linguistic backgrounds in Ethiopia, fostering a new generation of interpreters equipped with both technical skill and cultural empathy—ensuring that Ethiopia’s rich languages continue to be represented with dignity and accuracy on national and international stages. I understand that the path requires continuous learning, adaptability to evolving language use, and deep respect for all communities I serve.</w:t>
      </w:r>
    </w:p>
    <w:p>
      <w:pPr>
        <w:pStyle w:val="BodyText"/>
      </w:pPr>
      <w:r>
        <w:t xml:space="preserve">In conclusion, this Statement of Purpose reflects my profound commitment to the vital work of translation and interpretation within Addis Ababa’s unique sociolinguistic environment. My academic training, hands-on experience in humanitarian settings, cultural awareness, and ethical grounding position me to excel as a Translator Interpreter who actively contributes to Ethiopia’s development goals. I am ready to bring my skills—rooted in the heart of Addis Ababa—to serve Ethiopia with passion and precision. I seek not just employment but an opportunity to meaningfully advance the art and science of communication within our nation, ensuring that language becomes a force for unity, progress, and shared understanding across every community in Ethiopia.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 Addis Ababa, Ethiopia</dc:title>
  <dc:creator/>
  <dc:language>en</dc:language>
  <cp:keywords/>
  <dcterms:created xsi:type="dcterms:W3CDTF">2026-07-21T04:05:00Z</dcterms:created>
  <dcterms:modified xsi:type="dcterms:W3CDTF">2026-07-21T04:05:00Z</dcterms:modified>
</cp:coreProperties>
</file>

<file path=docProps/custom.xml><?xml version="1.0" encoding="utf-8"?>
<Properties xmlns="http://schemas.openxmlformats.org/officeDocument/2006/custom-properties" xmlns:vt="http://schemas.openxmlformats.org/officeDocument/2006/docPropsVTypes"/>
</file>