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Career</w:t>
      </w:r>
      <w:r>
        <w:t xml:space="preserve"> </w:t>
      </w:r>
      <w:r>
        <w:t xml:space="preserve">in</w:t>
      </w:r>
      <w:r>
        <w:t xml:space="preserve"> </w:t>
      </w:r>
      <w:r>
        <w:t xml:space="preserve">Iran</w:t>
      </w:r>
      <w:r>
        <w:t xml:space="preserve"> </w:t>
      </w:r>
      <w:r>
        <w:t xml:space="preserve">Tehran</w:t>
      </w:r>
    </w:p>
    <w:bookmarkStart w:id="20" w:name="X9114a6e2789a199a5680e6783a033923554c5e5"/>
    <w:p>
      <w:pPr>
        <w:pStyle w:val="Heading1"/>
      </w:pPr>
      <w:r>
        <w:t xml:space="preserve">Statement of Purpose: Pursuing Excellence as a Translator Interpreter in Iran Tehran</w:t>
      </w:r>
    </w:p>
    <w:p>
      <w:pPr>
        <w:pStyle w:val="FirstParagraph"/>
      </w:pPr>
      <w:r>
        <w:t xml:space="preserve">The following Statement of Purpose articulates my profound commitment to advancing professional translation and interpretation services within the vibrant cultural and economic landscape of Iran Tehran. As I prepare to dedicate my career to bridging linguistic divides, I recognize that Iran Tehran represents not merely a geographical location but a dynamic nexus where historical depth meets global connectivity. This document serves as both an affirmation of my qualifications and a testament to my unwavering dedication to becoming an exceptional Translator Interpreter in this pivotal city.</w:t>
      </w:r>
    </w:p>
    <w:p>
      <w:pPr>
        <w:pStyle w:val="BodyText"/>
      </w:pPr>
      <w:r>
        <w:t xml:space="preserve">My journey toward this professional path began amidst the rich multilingual environment of Tehran, where Persian (Farsi) flows naturally alongside Arabic, English, Russian, and numerous regional dialects. Growing up in a household where international business negotiations were commonplace – my parents ran a textile export firm connecting Iranian artisans with European clients – I was immersed in the critical role of accurate linguistic mediation from an early age. While others saw language as mere communication, I witnessed it as the essential infrastructure enabling cultural understanding and economic opportunity. This formative experience crystallized my aspiration to become a professional Translator Interpreter who could facilitate meaningful exchanges between Iran Tehran and the wider world.</w:t>
      </w:r>
    </w:p>
    <w:p>
      <w:pPr>
        <w:pStyle w:val="BodyText"/>
      </w:pPr>
      <w:r>
        <w:t xml:space="preserve">Academically, I pursued a rigorous Bachelor's degree in Comparative Literature with a specialization in Translation Studies at the University of Tehran, graduating with honors. My thesis explored "The Evolution of Persian Legal Terminology in International Trade Agreements," requiring meticulous analysis of diplomatic documents across English, French, and Arabic sources. This research demanded not only linguistic precision but also deep cultural contextualization – understanding how Iranian legal concepts translate to Western frameworks without losing their essence. I further enhanced my credentials through advanced certification in Conference Interpretation from the Institute for Translation and Interpretation Studies in Tehran, where I mastered consecutive and simultaneous interpretation techniques for high-stakes diplomatic settings.</w:t>
      </w:r>
    </w:p>
    <w:p>
      <w:pPr>
        <w:pStyle w:val="BodyText"/>
      </w:pPr>
      <w:r>
        <w:t xml:space="preserve">Professionally, my work as a Freelance Translator Interpreter across Iran Tehran has been instrumental in shaping my philosophy. For the past three years, I have provided services for the United Nations Development Programme (UNDP) office in Tehran, facilitating workshops on sustainable development between Iranian policymakers and international experts. One pivotal project involved interpreting complex climate resilience discussions between Persian-speaking agricultural ministers and English-speaking UN scientists – a task requiring not just linguistic fluency but an acute understanding of Iran's unique environmental challenges. I also regularly support the Tehran International Film Festival, where my interpretation of cultural nuances in cinematic dialogue has helped foster deeper cross-cultural appreciation among global film delegates.</w:t>
      </w:r>
    </w:p>
    <w:p>
      <w:pPr>
        <w:pStyle w:val="BodyText"/>
      </w:pPr>
      <w:r>
        <w:t xml:space="preserve">What distinguishes me as a Translator Interpreter is my commitment to contextual integrity over literal translation. In Iran Tehran, where historical depth shapes every conversation, I understand that misinterpreting a reference to Saadi's poetry or an allusion to Qajar-era diplomatic protocols could undermine entire negotiations. During an economic summit at the Iran Chamber of Commerce in 2023, I successfully mediated a tense discussion between Iranian energy officials and Russian investors by recognizing subtle shifts in formal address conventions – a nuance that prevented potential conflict. This experience reinforced my belief that true interpretation requires cultural intelligence as much as linguistic skill.</w:t>
      </w:r>
    </w:p>
    <w:p>
      <w:pPr>
        <w:pStyle w:val="BodyText"/>
      </w:pPr>
      <w:r>
        <w:t xml:space="preserve">I am particularly drawn to the evolving needs of Iran Tehran's contemporary landscape. As the city emerges as a key hub for Middle Eastern economic cooperation, its demand for specialized Translator Interpreters has surged exponentially. The Iran–China Economic Corridor initiatives alone require professionals who understand both Farsi business etiquette and Mandarin diplomatic protocols. Similarly, Tehran's growing expatriate community – from European diplomats to Indian entrepreneurs – creates consistent opportunities where nuanced language services can drive mutual understanding. My proficiency in Persian (native), English (C1), Arabic (B2), and basic Russian positions me to serve these diverse client bases effectively while respecting Iran's linguistic heritage.</w:t>
      </w:r>
    </w:p>
    <w:p>
      <w:pPr>
        <w:pStyle w:val="BodyText"/>
      </w:pPr>
      <w:r>
        <w:t xml:space="preserve">My professional ethos centers on ethical interpretation: maintaining absolute neutrality, preserving speaker intent, and safeguarding confidentiality in all interactions. This commitment aligns with the highest standards of the International Association of Conference Interpreters (AIIC), which I aspire to join upon completing my certification in Tehran. I have consistently declined assignments where political bias could compromise my professional integrity – a principle that has earned me trust from organizations like the Iranian Ministry of Foreign Affairs and major Tehran-based multinational corporations.</w:t>
      </w:r>
    </w:p>
    <w:p>
      <w:pPr>
        <w:pStyle w:val="BodyText"/>
      </w:pPr>
      <w:r>
        <w:t xml:space="preserve">Looking ahead, I envision contributing to Iran Tehran's linguistic ecosystem through three key initiatives. First, I plan to develop a specialized training program for young Translator Interpreters focusing on Iran-specific diplomatic terminology and cultural protocols. Second, I will collaborate with the Tehran Translation Center to create accessible multilingual resources for foreign investors navigating Iranian regulations. Third, I aim to establish a mentorship network connecting experienced interpreters with students at Tehran University's Language Institute – ensuring Iran's next generation of language professionals inherits both technical excellence and ethical rigor.</w:t>
      </w:r>
    </w:p>
    <w:p>
      <w:pPr>
        <w:pStyle w:val="BodyText"/>
      </w:pPr>
      <w:r>
        <w:t xml:space="preserve">Iran Tehran is not just where I seek employment; it is the cultural and intellectual landscape where my professional identity has been forged. The city's unique position as a crossroads of civilizations demands interpreters who honor its Persian heritage while engaging globally – a balance I have strived to achieve throughout my career. My Statement of Purpose transcends a mere application; it embodies my lifelong dedication to linguistic precision as the foundation for international cooperation in Iran Tehran.</w:t>
      </w:r>
    </w:p>
    <w:p>
      <w:pPr>
        <w:pStyle w:val="BodyText"/>
      </w:pPr>
      <w:r>
        <w:t xml:space="preserve">I am prepared to bring not only advanced translation and interpretation skills but also profound cultural awareness and unwavering ethical commitment to every assignment. In an era where misunderstanding fuels conflict, I stand ready to be a bridge builder in Iran Tehran – transforming words into pathways of mutual respect and shared progress. This is why I will continue my work as a Translator Interpreter in this extraordinary city, contributing to the ongoing story of Iran's engagement with the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Career in Iran Tehran</dc:title>
  <dc:creator/>
  <cp:keywords/>
  <dcterms:created xsi:type="dcterms:W3CDTF">2026-07-17T17:13:22Z</dcterms:created>
  <dcterms:modified xsi:type="dcterms:W3CDTF">2026-07-17T17:13:22Z</dcterms:modified>
</cp:coreProperties>
</file>

<file path=docProps/custom.xml><?xml version="1.0" encoding="utf-8"?>
<Properties xmlns="http://schemas.openxmlformats.org/officeDocument/2006/custom-properties" xmlns:vt="http://schemas.openxmlformats.org/officeDocument/2006/docPropsVTypes"/>
</file>