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for</w:t>
      </w:r>
      <w:r>
        <w:t xml:space="preserve"> </w:t>
      </w:r>
      <w:r>
        <w:t xml:space="preserve">Italy</w:t>
      </w:r>
      <w:r>
        <w:t xml:space="preserve"> </w:t>
      </w:r>
      <w:r>
        <w:t xml:space="preserve">Milan</w:t>
      </w:r>
    </w:p>
    <w:bookmarkStart w:id="20" w:name="Xabb4b916468294690e2b25e8b3654263bee3fac"/>
    <w:p>
      <w:pPr>
        <w:pStyle w:val="Heading1"/>
      </w:pPr>
      <w:r>
        <w:t xml:space="preserve">Statement of Purpose: Pursuing Excellence as a Translator Interpreter in Italy Milan</w:t>
      </w:r>
    </w:p>
    <w:p>
      <w:pPr>
        <w:pStyle w:val="FirstParagraph"/>
      </w:pPr>
      <w:r>
        <w:t xml:space="preserve">The vibrant, cosmopolitan energy of Milan has long captivated me—not merely as a global hub for fashion and finance, but as the epicenter where linguistic precision meets cultural dynamism. My journey toward becoming a professional Translator Interpreter is inextricably tied to my commitment to contributing meaningfully within Italy’s most influential city. This Statement of Purpose articulates my academic foundation, professional ethos, and unwavering dedication to bridging communication gaps with cultural nuance—specifically within the unique context of Milan.</w:t>
      </w:r>
    </w:p>
    <w:p>
      <w:pPr>
        <w:pStyle w:val="BodyText"/>
      </w:pPr>
      <w:r>
        <w:t xml:space="preserve">My fascination with languages began early, but it was during my undergraduate studies in Comparative Literature at the University of Bologna that I discovered translation as a transformative act of cultural exchange. Courses in Italian linguistics and cross-cultural communication revealed how language shapes business strategy, legal frameworks, and social cohesion—especially critical in Milan’s multifaceted economy. I immersed myself in advanced courses on technical translation for legal contracts (Italian/English), medical terminology, and diplomatic correspondence. These studies were not merely academic; they prepared me to navigate the high-stakes environment of Milan’s international business district, where a single mistranslated clause can derail multi-million-euro deals or misrepresent cultural values in marketing campaigns.</w:t>
      </w:r>
    </w:p>
    <w:p>
      <w:pPr>
        <w:pStyle w:val="BodyText"/>
      </w:pPr>
      <w:r>
        <w:t xml:space="preserve">Professional experience solidified my resolve. For two years, I served as a Freelance Translator Interpreter at Milan-based agencies like</w:t>
      </w:r>
      <w:r>
        <w:t xml:space="preserve"> </w:t>
      </w:r>
      <w:r>
        <w:rPr>
          <w:iCs/>
          <w:i/>
        </w:rPr>
        <w:t xml:space="preserve">LinguaViva</w:t>
      </w:r>
      <w:r>
        <w:t xml:space="preserve">, specializing in translating for multinational corporations operating in Lombardy. My work included: (1) Simultaneous interpretation for a German automotive consortium during Milan’s EICMA trade fair, ensuring seamless negotiations between executives; (2) Document translation of Italian labor laws for U.S. firms expanding operations into Milan; and (3) Cultural mediation during mergers involving Japanese fashion houses and Italian textile manufacturers. Each project demanded more than linguistic accuracy—it required understanding Milan’s subtle business etiquette: the emphasis on *relazioni* (relationships), the hierarchical communication styles in finance, and the rapid evolution of industry jargon in Milan’s tech startups. I learned that being a Translator Interpreter here means serving as a cultural ambassador, not just a language conduit.</w:t>
      </w:r>
    </w:p>
    <w:p>
      <w:pPr>
        <w:pStyle w:val="BodyText"/>
      </w:pPr>
      <w:r>
        <w:t xml:space="preserve">Italy Milan’s significance as my professional destination is deeply strategic. As Italy’s economic engine, Milan hosts 14 Fortune 500 headquarters and attracts over 7 million international visitors annually to events like Milan Design Week and Fashion Week. This density creates unparalleled demand for skilled Translator Interpreters who grasp both linguistic intricacies and the city’s pulse. I am drawn to how Milan seamlessly blends ancient heritage with avant-garde innovation—a duality that challenges interpreters daily. For instance, translating a Renaissance-era document for a museum exhibition requires historical context, while interpreting a fintech pitch at Mediateca Milan demands familiarity with blockchain terminology. My goal is to refine this dual competency within Milan’s ecosystem, where the role of the Translator Interpreter directly impacts global competitiveness and cultural preservation.</w:t>
      </w:r>
    </w:p>
    <w:p>
      <w:pPr>
        <w:pStyle w:val="BodyText"/>
      </w:pPr>
      <w:r>
        <w:t xml:space="preserve">My commitment extends beyond technical skill to ethical responsibility. In Italy, linguistic accuracy carries weight in legal contexts: a misinterpretation during a court proceeding or medical consultation could have serious consequences. I hold certification from the Italian Association of Translators (AIT) and adhere to its code of ethics, prioritizing confidentiality and cultural sensitivity. During my tenure at</w:t>
      </w:r>
      <w:r>
        <w:t xml:space="preserve"> </w:t>
      </w:r>
      <w:r>
        <w:rPr>
          <w:iCs/>
          <w:i/>
        </w:rPr>
        <w:t xml:space="preserve">TraduzioniMilano</w:t>
      </w:r>
      <w:r>
        <w:t xml:space="preserve">, I assisted in translating sensitive refugee aid materials for Milan’s municipal services, ensuring marginalized communities accessed critical support without linguistic barriers. This experience reinforced that the Translator Interpreter role is inherently social—bridging divides to foster inclusion in a city as diverse as Milan.</w:t>
      </w:r>
    </w:p>
    <w:p>
      <w:pPr>
        <w:pStyle w:val="BodyText"/>
      </w:pPr>
      <w:r>
        <w:t xml:space="preserve">I recognize that success as a Translator Interpreter in Italy requires continuous growth. I plan to enroll in the Master’s Program in Conference Interpreting at Università degli Studi di Milano, specifically seeking faculty expertise from scholars like Professor Elena Rossi, whose work on Italian business dialects aligns with my professional goals. This program will deepen my mastery of Milanese *milanese* idioms and regional variations—nuances often lost in standardized translation tools. I also aim to engage with Milan’s</w:t>
      </w:r>
      <w:r>
        <w:t xml:space="preserve"> </w:t>
      </w:r>
      <w:r>
        <w:rPr>
          <w:iCs/>
          <w:i/>
        </w:rPr>
        <w:t xml:space="preserve">Centro Studi per la Traduzione</w:t>
      </w:r>
      <w:r>
        <w:t xml:space="preserve"> </w:t>
      </w:r>
      <w:r>
        <w:t xml:space="preserve">(Center for Translation Studies) to research how AI is reshaping the industry, ensuring I remain at the forefront of ethical technology integration while preserving human cultural intuition.</w:t>
      </w:r>
    </w:p>
    <w:p>
      <w:pPr>
        <w:pStyle w:val="BodyText"/>
      </w:pPr>
      <w:r>
        <w:t xml:space="preserve">Milan is not just a location; it is a living classroom for linguistic diplomacy. Its fusion of Renaissance grandeur and 21st-century innovation mirrors my professional philosophy: translation must honor history while enabling future dialogue. I am prepared to contribute to Milan’s global reputation as the city where language does more than connect—it elevates commerce, deepens understanding, and celebrates diversity through precision. As a Translator Interpreter, I will not merely facilitate communication; I will ensure that every sentence spoken or written in Milan reflects the city’s soul: sophisticated, inclusive, and relentlessly forward-looking.</w:t>
      </w:r>
    </w:p>
    <w:p>
      <w:pPr>
        <w:pStyle w:val="BodyText"/>
      </w:pPr>
      <w:r>
        <w:t xml:space="preserve">My Statement of Purpose is clear: I seek not only to work in Italy Milan but to become an integral part of its linguistic fabric. With my academic rigor, professional experience, cultural empathy, and dedication to excellence in the Translator Interpreter role, I am ready to serve Milan’s international community with the highest standards of accuracy and respect. I eagerly anticipate contributing my skills to a city that doesn’t just speak many languages—it lives them.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for Italy Milan</dc:title>
  <dc:creator/>
  <dc:language>en</dc:language>
  <cp:keywords/>
  <dcterms:created xsi:type="dcterms:W3CDTF">2026-07-23T04:48:28Z</dcterms:created>
  <dcterms:modified xsi:type="dcterms:W3CDTF">2026-07-23T04:48:28Z</dcterms:modified>
</cp:coreProperties>
</file>

<file path=docProps/custom.xml><?xml version="1.0" encoding="utf-8"?>
<Properties xmlns="http://schemas.openxmlformats.org/officeDocument/2006/custom-properties" xmlns:vt="http://schemas.openxmlformats.org/officeDocument/2006/docPropsVTypes"/>
</file>