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Pakistan</w:t>
      </w:r>
      <w:r>
        <w:t xml:space="preserve"> </w:t>
      </w:r>
      <w:r>
        <w:t xml:space="preserve">Islamabad</w:t>
      </w:r>
    </w:p>
    <w:bookmarkStart w:id="20" w:name="Xc49efe9bfc326c67bae4c570857f024bf9b67d9"/>
    <w:p>
      <w:pPr>
        <w:pStyle w:val="Heading1"/>
      </w:pPr>
      <w:r>
        <w:t xml:space="preserve">Statement of Purpose: Pursuing Excellence as a Translator Interpreter in Pakistan Islamabad</w:t>
      </w:r>
    </w:p>
    <w:p>
      <w:pPr>
        <w:pStyle w:val="FirstParagraph"/>
      </w:pPr>
      <w:r>
        <w:t xml:space="preserve">As I prepare my professional journey toward becoming a highly skilled Translator Interpreter, I am writing this Statement of Purpose to articulate my unwavering commitment to advancing linguistic and cultural bridges within the heart of Pakistan, specifically in the dynamic capital city of Islamabad. My academic foundation, practical experience, and deep appreciation for Pakistan's rich multilingual tapestry have converged to solidify my aspiration to contribute meaningfully to the translation and interpretation services essential for national development and international engagement in Islamabad.</w:t>
      </w:r>
    </w:p>
    <w:p>
      <w:pPr>
        <w:pStyle w:val="BodyText"/>
      </w:pPr>
      <w:r>
        <w:t xml:space="preserve">My academic journey began with a Bachelor’s degree in Linguistics from the University of the Punjab, Lahore, where I developed a rigorous understanding of language structures, semantics, and cross-cultural communication. This was followed by a Master’s program in Translation Studies at Quaid-i-Azam University Islamabad – a pivotal decision that placed me directly within the vibrant academic and professional ecosystem of Pakistan Islamabad. During my studies, I specialized in Arabic-Persian-English translation and consecutive interpretation, focusing particularly on diplomatic, legal, and socio-economic texts relevant to South Asia. My thesis explored "The Role of Accurate Interpretation in Facilitating International Aid Projects within Islamabad’s Multinational Agencies," highlighting the critical need for precise linguistic mediation in a city hosting over 50 foreign embassies and numerous UN offices.</w:t>
      </w:r>
    </w:p>
    <w:p>
      <w:pPr>
        <w:pStyle w:val="BodyText"/>
      </w:pPr>
      <w:r>
        <w:t xml:space="preserve">My professional experience as a Translator Interpreter has been defined by real-world application, primarily within Pakistan Islamabad. For two years, I served as an in-house Translation Specialist at the National Centre for Languages (NCL) in Islamabad, supporting government ministries including Foreign Affairs and Planning &amp; Development. My responsibilities encompassed translating official documents from English to Urdu and regional languages like Punjabi and Pashto for policy implementation across Punjab, Khyber Pakhtunkhwa, and Balochistan. Simultaneously, I provided critical interpretation services at high-stakes meetings – such as the Pakistan-China Economic Corridor (CPEC) workshops held at Islamabad’s Diplomatic Enclave – where nuanced understanding of technical terms in engineering and finance was paramount. I also volunteered with NGOs like CARE Pakistan, translating community health literacy materials into local dialects for rural outreach programs initiated from Islamabad headquarters. These experiences taught me that effective translation is not merely linguistic conversion; it is cultural negotiation, ensuring messages resonate authentically across diverse Pakistani communities while meeting international standards.</w:t>
      </w:r>
    </w:p>
    <w:p>
      <w:pPr>
        <w:pStyle w:val="BodyText"/>
      </w:pPr>
      <w:r>
        <w:t xml:space="preserve">What drives my dedication to this field in Pakistan Islamabad specifically is the unique confluence of global engagement and domestic diversity that defines our capital. Islamabad is not just Pakistan’s administrative center; it’s a melting pot where local dialects like Urdu, Punjabi, and Pashto interact with international languages such as English, Arabic, French, and Chinese daily. As a Translator Interpreter operating within this ecosystem, I have witnessed firsthand how language barriers can hinder development – from misinterpreted aid protocols in flood-affected districts to diplomatic misunderstandings during trade negotiations. My goal is to be part of the solution by ensuring that communication is precise, respectful of cultural context, and aligned with Pakistan’s strategic objectives. The presence of institutions like the Islamabad High Court, International Monetary Fund (IMF) mission offices, and the National Institute of Public Administration (NIPA) creates an unprecedented demand for skilled Translator Interpreters who understand both bureaucratic protocols and linguistic nuances.</w:t>
      </w:r>
    </w:p>
    <w:p>
      <w:pPr>
        <w:pStyle w:val="BodyText"/>
      </w:pPr>
      <w:r>
        <w:t xml:space="preserve">I am particularly drawn to Islamabad’s role as Pakistan’s diplomatic hub. The city hosts the Permanent Mission of Pakistan to the UN Office at Geneva, numerous embassies, and international summits like the SAARC Foreign Ministers’ Conferences. In this context, my expertise in diplomatic interpretation ensures that national interests are communicated with clarity on global platforms. For instance, during a recent UN climate summit preparation meeting at Islamabad’s Diplomatic Mission Centre, I interpreted technical discussions between Pakistani environmental scientists and German counterparts regarding sustainable agriculture initiatives – bridging knowledge gaps critical for Pakistan’s Climate Resilience Framework. This exemplifies how my role as a Translator Interpreter directly supports national priorities within Pakistan Islamabad's unique geopolitical landscape.</w:t>
      </w:r>
    </w:p>
    <w:p>
      <w:pPr>
        <w:pStyle w:val="BodyText"/>
      </w:pPr>
      <w:r>
        <w:t xml:space="preserve">Looking ahead, I aim to elevate the standards of translation and interpretation services in Pakistan Islamabad through continuous professional development. I plan to pursue certifications in specialized areas such as medical interpretation (to support Islamabad’s growing healthcare sector) and legal translation (to assist courts and policy bodies). Furthermore, I aspire to mentor emerging talent at institutions like the National Language Authority (NLA) based in Islamabad, fostering a new generation of translators who are not only linguistically adept but also deeply embedded in Pakistan’s socio-cultural fabric. My long-term vision includes establishing a specialized interpretation center within Islamabad that serves as a resource for government agencies, NGOs, and multinational corporations – ensuring seamless communication that propels Pakistan’s integration into global economic and humanitarian networks.</w:t>
      </w:r>
    </w:p>
    <w:p>
      <w:pPr>
        <w:pStyle w:val="BodyText"/>
      </w:pPr>
      <w:r>
        <w:t xml:space="preserve">In conclusion, my journey as a Translator Interpreter is deeply intertwined with the aspirations of Pakistan Islamabad. I am not merely applying for a role; I am committing to a vocation that strengthens national unity through linguistic precision and cultural sensitivity. The city’s unique position as both Pakistan’s political nerve center and an international crossroads demands translators who are fluent in language, policy, and people – qualities I have cultivated through education, experience, and unwavering dedication. I am eager to bring my skills to serve the dynamic needs of Islamabad, contributing to a future where communication is no longer a barrier but a catalyst for progress across Pakistan. This Statement of Purpose reflects my sincere resolve: to be an indispensable Translator Interpreter in the heart of Pakistan Islamabad.</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Pakistan Islamabad</dc:title>
  <dc:creator/>
  <dc:language>en</dc:language>
  <cp:keywords/>
  <dcterms:created xsi:type="dcterms:W3CDTF">2026-07-25T05:24:39Z</dcterms:created>
  <dcterms:modified xsi:type="dcterms:W3CDTF">2026-07-25T05:24:39Z</dcterms:modified>
</cp:coreProperties>
</file>

<file path=docProps/custom.xml><?xml version="1.0" encoding="utf-8"?>
<Properties xmlns="http://schemas.openxmlformats.org/officeDocument/2006/custom-properties" xmlns:vt="http://schemas.openxmlformats.org/officeDocument/2006/docPropsVTypes"/>
</file>