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p>
    <w:bookmarkStart w:id="20" w:name="X2d71f7f922942a969b06898eb09647bf279cc88"/>
    <w:p>
      <w:pPr>
        <w:pStyle w:val="Heading1"/>
      </w:pPr>
      <w:r>
        <w:t xml:space="preserve">Statement of Purpose for Translator Interpreter Position in Pakistan Karachi</w:t>
      </w:r>
    </w:p>
    <w:p>
      <w:pPr>
        <w:pStyle w:val="FirstParagraph"/>
      </w:pPr>
      <w:r>
        <w:t xml:space="preserve">I am writing this Statement of Purpose to express my profound commitment to pursuing a career as a professional Translator and Interpreter within the vibrant, multilingual landscape of Pakistan Karachi. As the economic hub and cultural melting pot of Pakistan, Karachi demands exceptional linguistic expertise that transcends mere language proficiency—it requires deep cultural empathy, contextual awareness, and an unwavering dedication to bridging communication gaps in one of the world’s most linguistically diverse cities. My academic background, professional experiences, and personal immersion in Karachi’s unique sociolinguistic environment have prepared me to excel as a Translator Interpreter who serves this city with precision and purpose.</w:t>
      </w:r>
    </w:p>
    <w:p>
      <w:pPr>
        <w:pStyle w:val="BodyText"/>
      </w:pPr>
      <w:r>
        <w:t xml:space="preserve">My journey toward becoming a Translator Interpreter began with a rigorous academic foundation in Comparative Literature and Linguistics at the University of Karachi, where I specialized in South Asian languages. I graduated with honors, conducting research on the nuances of Urdu-Persian code-switching in Karachi’s urban neighborhoods—a critical skill for accurate interpretation in contexts ranging from healthcare to legal proceedings. This academic work exposed me to the city’s intricate linguistic tapestry: where Urdu serves as the lingua franca, Sindhi thrives in Sindh’s rural peripheries, Pashto echoes in Khyber Pakhtunkhwa migrant communities, and English dominates corporate boardrooms. I recognized early that effective translation is not merely about converting words but about preserving meaning within Karachi’s specific social and historical framework.</w:t>
      </w:r>
    </w:p>
    <w:p>
      <w:pPr>
        <w:pStyle w:val="BodyText"/>
      </w:pPr>
      <w:r>
        <w:t xml:space="preserve">Professionally, I have honed my skills through hands-on work with NGOs operating in Karachi’s most linguistically complex settings. For three years, I served as a freelance Interpreter for Médecins Sans Frontières (MSF) at the Aga Khan University Hospital, where I facilitated communication between doctors and patients from Balochistan, Afghanistan, and Bangladesh—communities often overlooked by mainstream services. In one pivotal instance, my accurate interpretation of a refugee’s symptoms from Pashto to Urdu prevented a misdiagnosis that could have been fatal. This experience underscored the life-or-death stakes of precision in interpretation—a lesson I carry into every assignment. Additionally, I provided translation services for the Karachi Municipal Corporation (KMC), converting municipal decrees and public health bulletins from English to Urdu and Sindhi, ensuring accessibility for 20 million residents who navigate daily life without formal education. These projects revealed how language barriers directly impact social equity in a city where literacy rates vary drastically by neighborhood.</w:t>
      </w:r>
    </w:p>
    <w:p>
      <w:pPr>
        <w:pStyle w:val="BodyText"/>
      </w:pPr>
      <w:r>
        <w:t xml:space="preserve">What distinguishes my approach as a Translator Interpreter is my deep contextual understanding of Karachi’s socio-political dynamics. I have studied the historical evolution of Urdu in Karachi—from its adoption as the national language to its current role as a symbol of urban identity—and how it coexists with local dialects. I’ve documented colloquial expressions unique to areas like Saddar and Clifton, which non-residents often misinterpret (e.g., "chalo" meaning both "let’s go" and "I’m leaving," depending on tone). This attention to regional nuance ensures that my translations avoid the cultural pitfalls that plague generic language services. For instance, when translating a UNICEF report on child welfare from English to Urdu for Karachi communities, I adapted phrases like "family planning" to culturally resonant terms used in local religious and social discourse—avoiding offense while maintaining clarity.</w:t>
      </w:r>
    </w:p>
    <w:p>
      <w:pPr>
        <w:pStyle w:val="BodyText"/>
      </w:pPr>
      <w:r>
        <w:t xml:space="preserve">My commitment extends beyond technical skill; it is rooted in a desire to serve Pakistan’s most vulnerable. In Karachi, where 30% of the population lives below the poverty line and linguistic exclusion compounds systemic inequality, accurate interpretation is a tool for justice. I have volunteered as an interpreter for legal aid organizations assisting undocumented workers at SITE Industrial Zone, translating court proceedings into Seraiki—a language rarely covered in standard certification programs. These experiences taught me that as a Translator Interpreter, I am not just facilitating communication but upholding human dignity in a city where marginalized groups face daily exclusion.</w:t>
      </w:r>
    </w:p>
    <w:p>
      <w:pPr>
        <w:pStyle w:val="BodyText"/>
      </w:pPr>
      <w:r>
        <w:t xml:space="preserve">Looking ahead, I aim to formalize my expertise through specialized training in medical and legal interpretation, with a focus on Karachi’s unique challenges. The proposed role at [Organization Name] aligns perfectly with this vision. I am eager to contribute my proficiency in Urdu, Sindhi, Pashto, and English to your initiatives that support Karachi’s diverse communities—from empowering women entrepreneurs through translated business guides to enabling migrant laborers’ access to healthcare. I will leverage my local networks across the city’s neighborhoods, ensuring that every translation or interpretation is not only linguistically precise but also culturally attuned.</w:t>
      </w:r>
    </w:p>
    <w:p>
      <w:pPr>
        <w:pStyle w:val="BodyText"/>
      </w:pPr>
      <w:r>
        <w:t xml:space="preserve">Pakistan Karachi is more than a location for me—it is the living laboratory where language shapes identity, opportunity, and community. My Statement of Purpose embodies this truth: I do not merely translate words; I translate understanding. As a Translator Interpreter committed to Karachi’s growth, I am ready to serve as a bridge between worlds—ensuring that no resident is silenced by language, and that every voice in Pakistan’s greatest city can be heard.</w:t>
      </w:r>
    </w:p>
    <w:p>
      <w:pPr>
        <w:pStyle w:val="BodyText"/>
      </w:pPr>
      <w:r>
        <w:t xml:space="preserve">With profound respect for the role of linguistic excellence in nation-building, I submit this Statement of Purpose with the earnest hope of contributing to Karachi’s future. I am eager to bring my skills, cultural fluency, and unwavering dedication to your team—and to the people who make Pakistan Karachi a city where communication is not a privilege but a right.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dc:title>
  <dc:creator/>
  <dc:language>en</dc:language>
  <cp:keywords/>
  <dcterms:created xsi:type="dcterms:W3CDTF">2026-07-21T00:36:58Z</dcterms:created>
  <dcterms:modified xsi:type="dcterms:W3CDTF">2026-07-21T00:36:58Z</dcterms:modified>
</cp:coreProperties>
</file>

<file path=docProps/custom.xml><?xml version="1.0" encoding="utf-8"?>
<Properties xmlns="http://schemas.openxmlformats.org/officeDocument/2006/custom-properties" xmlns:vt="http://schemas.openxmlformats.org/officeDocument/2006/docPropsVTypes"/>
</file>