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Switzerland</w:t>
      </w:r>
      <w:r>
        <w:t xml:space="preserve"> </w:t>
      </w:r>
      <w:r>
        <w:t xml:space="preserve">Zurich</w:t>
      </w:r>
    </w:p>
    <w:bookmarkStart w:id="26" w:name="X6d1c3a30a2b616bd5c89cbe05013c2f63c85b3c"/>
    <w:p>
      <w:pPr>
        <w:pStyle w:val="Heading1"/>
      </w:pPr>
      <w:r>
        <w:t xml:space="preserve">Statement of Purpose: Pursuing Excellence as a Translator Interpreter in Switzerland Zurich</w:t>
      </w:r>
    </w:p>
    <w:p>
      <w:pPr>
        <w:pStyle w:val="FirstParagraph"/>
      </w:pPr>
      <w:r>
        <w:t xml:space="preserve">With profound dedication to linguistic precision and cultural bridge-building, I submit this Statement of Purpose to articulate my unequivocal commitment to advancing my career as a Translator Interpreter within the dynamic multilingual landscape of Switzerland Zurich. This document serves not merely as an application but as a testament to my professional ethos, academic rigor, and unwavering alignment with the unique demands of translation and interpretation in one of Europe's most linguistically complex and culturally rich hubs. My journey has been meticulously shaped by an intimate understanding that true linguistic proficiency transcends vocabulary; it demands contextual mastery, ethical integrity, and deep respect for cultural nuances—qualities indispensable for success within Switzerland Zurich's sophisticated environment.</w:t>
      </w:r>
    </w:p>
    <w:bookmarkStart w:id="20" w:name="X5382489fcb090a287561f8d3f89e2941204ad37"/>
    <w:p>
      <w:pPr>
        <w:pStyle w:val="Heading2"/>
      </w:pPr>
      <w:r>
        <w:t xml:space="preserve">Academic Foundation and Professional Evolution</w:t>
      </w:r>
    </w:p>
    <w:p>
      <w:pPr>
        <w:pStyle w:val="FirstParagraph"/>
      </w:pPr>
      <w:r>
        <w:t xml:space="preserve">My academic background in Translation Studies (Master of Arts, University of Geneva) equipped me with advanced theoretical frameworks in intercultural communication and specialized terminology management. Coursework focused extensively on the challenges of translating legal documents, financial reports, and medical texts—sectors where Zurich’s position as a global financial center and healthcare hub creates immense demand for precise linguistic services. Crucially, my studies emphasized the distinct requirements of</w:t>
      </w:r>
      <w:r>
        <w:t xml:space="preserve"> </w:t>
      </w:r>
      <w:r>
        <w:rPr>
          <w:iCs/>
          <w:i/>
        </w:rPr>
        <w:t xml:space="preserve">Translator Interpreter</w:t>
      </w:r>
      <w:r>
        <w:t xml:space="preserve"> </w:t>
      </w:r>
      <w:r>
        <w:t xml:space="preserve">work: while translators operate primarily in written communication with extended processing time, interpreters require instantaneous cognitive flexibility to convey spoken meaning across languages without loss of nuance. My academic projects included translating Swiss Civil Code excerpts into English and interpreting at international medical conferences—a duality that honed my ability to fluidly switch between these critical linguistic roles.</w:t>
      </w:r>
    </w:p>
    <w:bookmarkEnd w:id="20"/>
    <w:bookmarkStart w:id="21" w:name="Xd1318e76103aa4fb1be53c74c92fc9c6e78c063"/>
    <w:p>
      <w:pPr>
        <w:pStyle w:val="Heading2"/>
      </w:pPr>
      <w:r>
        <w:t xml:space="preserve">Why Switzerland Zurich? The Imperative of Localized Expertise</w:t>
      </w:r>
    </w:p>
    <w:p>
      <w:pPr>
        <w:pStyle w:val="FirstParagraph"/>
      </w:pPr>
      <w:r>
        <w:t xml:space="preserve">Zurich is not merely a destination for me; it represents the pinnacle of professional opportunity where linguistic excellence directly serves Switzerland’s national identity. As the heartland of German-speaking Switzerland (Schweizerdeutsch), Zurich presents unique challenges: navigating between Standard High German used in official documents and colloquial Swiss German dialects, while simultaneously respecting French-speaking (Vaud) and Italian-speaking (Ticino) communities within the city’s international fabric. I have spent 18 months residing in Zurich, working as a freelance Translator Interpreter for NGOs and financial institutions like Credit Suisse. This immersion revealed how Switzerland Zurich’s success hinges on seamless multilingual communication—whether facilitating negotiations between German-speaking clients and French-speaking partners or interpreting technical discussions at ETH Zurich research facilities. My Statement of Purpose is grounded in this lived experience: I do not seek to work *in* Switzerland Zurich; I am committed to contributing *to* its linguistic ecosystem.</w:t>
      </w:r>
    </w:p>
    <w:bookmarkEnd w:id="21"/>
    <w:bookmarkStart w:id="22" w:name="X423fed63eaff85a5558cbbb979878d5901a15d0"/>
    <w:p>
      <w:pPr>
        <w:pStyle w:val="Heading2"/>
      </w:pPr>
      <w:r>
        <w:t xml:space="preserve">Cultural Intelligence as the Core Competency</w:t>
      </w:r>
    </w:p>
    <w:p>
      <w:pPr>
        <w:pStyle w:val="FirstParagraph"/>
      </w:pPr>
      <w:r>
        <w:t xml:space="preserve">What distinguishes a competent translator from an exceptional Translator Interpreter is cultural intelligence. In Switzerland Zurich, where neutrality and precision are paramount in diplomacy and business, misunderstandings can carry significant consequences. During my work with the Zurich Municipal Council on housing policy documents, I realized that translating "Gemeinde" (municipality) required not just linguistic accuracy but contextual awareness of Swiss federalism’s impact on local governance. Similarly, interpreting at a Zurich-based biotech startup’s investor meeting demanded understanding the cultural weight behind phrases like "Swiss precision" in business contexts. I have immersed myself in Swiss culture through participation in Zürcher Stadtfest events, study of Swiss media (NZZ, 20 Minuten), and engagement with local language exchange groups. This isn’t merely professional development—it is my commitment to embodying the cultural humility required for ethical</w:t>
      </w:r>
      <w:r>
        <w:t xml:space="preserve"> </w:t>
      </w:r>
      <w:r>
        <w:rPr>
          <w:iCs/>
          <w:i/>
        </w:rPr>
        <w:t xml:space="preserve">Translator Interpreter</w:t>
      </w:r>
      <w:r>
        <w:t xml:space="preserve"> </w:t>
      </w:r>
      <w:r>
        <w:t xml:space="preserve">work.</w:t>
      </w:r>
    </w:p>
    <w:bookmarkEnd w:id="22"/>
    <w:bookmarkStart w:id="23" w:name="X75798207905ebd3c19d14f71394ae60ffc51bad"/>
    <w:p>
      <w:pPr>
        <w:pStyle w:val="Heading2"/>
      </w:pPr>
      <w:r>
        <w:t xml:space="preserve">Addressing Switzerland Zurich's Unique Linguistic Demands</w:t>
      </w:r>
    </w:p>
    <w:p>
      <w:pPr>
        <w:pStyle w:val="FirstParagraph"/>
      </w:pPr>
      <w:r>
        <w:t xml:space="preserve">The demand for specialized Translator Interpreter services in Switzerland Zurich is escalating due to its status as a global hub. As international organizations like the WHO European Office and numerous UN agencies maintain offices here, there is a critical need for professionals fluent in all four national languages (German, French, Italian, Romansh). I have proactively prepared by obtaining certifications from the Swiss Association of Professional Interpreters (SAPI) in consecutive interpreting and specializing in finance/legal translation. My portfolio includes translating Zurich’s 2023 Sustainability Report into French and interpreting during a Swiss Federal Department of Foreign Affairs (FDFA) delegation meeting with East Asian partners. These projects underscore my ability to handle the high-stakes environments typical of Switzerland Zurich while adhering to its rigorous standards for neutrality and confidentiality.</w:t>
      </w:r>
    </w:p>
    <w:bookmarkEnd w:id="23"/>
    <w:bookmarkStart w:id="24" w:name="X0adf5bb8a40cfeadd24a27f8fce1d842bc3f6b0"/>
    <w:p>
      <w:pPr>
        <w:pStyle w:val="Heading2"/>
      </w:pPr>
      <w:r>
        <w:t xml:space="preserve">Future Vision: Contributing to Zurich's Linguistic Future</w:t>
      </w:r>
    </w:p>
    <w:p>
      <w:pPr>
        <w:pStyle w:val="FirstParagraph"/>
      </w:pPr>
      <w:r>
        <w:t xml:space="preserve">My long-term vision aligns with Switzerland Zurich’s strategic goals. I aim to establish a consultancy firm specializing in interpreting for Swiss public institutions, ensuring marginalized communities (e.g., asylum seekers requiring German-French interpretation) access equitable services. This directly supports the City of Zurich’s "Linguistic Diversity Initiative 2030." Additionally, I plan to collaborate with universities like the University of Zurich on research about dialect adaptation in Swiss business communication—a gap I identified during my tenure at a Zurich-based translation agency. For me, becoming a Translator Interpreter in Switzerland Zurich isn’t just a career step; it’s an opportunity to elevate the profession’s role in preserving Switzerland’s linguistic sovereignty while fostering global connections.</w:t>
      </w:r>
    </w:p>
    <w:bookmarkEnd w:id="24"/>
    <w:bookmarkStart w:id="25" w:name="X560e3684935de24a8c5d502b0dae3f1f2403aab"/>
    <w:p>
      <w:pPr>
        <w:pStyle w:val="Heading2"/>
      </w:pPr>
      <w:r>
        <w:t xml:space="preserve">Conclusion: A Commitment to Precision, Culture, and Community</w:t>
      </w:r>
    </w:p>
    <w:p>
      <w:pPr>
        <w:pStyle w:val="FirstParagraph"/>
      </w:pPr>
      <w:r>
        <w:t xml:space="preserve">In this Statement of Purpose, I have demonstrated that my qualifications transcend technical translation skills. As a Translator Interpreter committed to Switzerland Zurich’s future, I bring not only multilingual fluency but also an ingrained respect for the cultural tapestry that makes this city exceptional. My experience navigating Zurich’s intricate linguistic ecosystem—where a single misinterpreted word can disrupt financial transactions or diplomatic relations—has forged my professional identity. I am prepared to contribute immediately to institutions prioritizing accuracy, ethical conduct, and cultural sensitivity. Switzerland Zurich does not merely need translators or interpreters; it requires professionals who understand that language is the lifeblood of its international success. With this profound understanding as my compass, I seek not only to join but to strengthen the legacy of linguistic excellence in Switzerland Zurich.</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Switzerland Zurich</dc:title>
  <dc:creator/>
  <dc:language>en</dc:language>
  <cp:keywords/>
  <dcterms:created xsi:type="dcterms:W3CDTF">2026-07-23T05:38:54Z</dcterms:created>
  <dcterms:modified xsi:type="dcterms:W3CDTF">2026-07-23T05:38:54Z</dcterms:modified>
</cp:coreProperties>
</file>

<file path=docProps/custom.xml><?xml version="1.0" encoding="utf-8"?>
<Properties xmlns="http://schemas.openxmlformats.org/officeDocument/2006/custom-properties" xmlns:vt="http://schemas.openxmlformats.org/officeDocument/2006/docPropsVTypes"/>
</file>