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Uganda</w:t>
      </w:r>
      <w:r>
        <w:t xml:space="preserve"> </w:t>
      </w:r>
      <w:r>
        <w:t xml:space="preserve">Kampala</w:t>
      </w:r>
    </w:p>
    <w:bookmarkStart w:id="20" w:name="Xf5ff575a17d606dee6a56507d24cc94281b5502"/>
    <w:p>
      <w:pPr>
        <w:pStyle w:val="Heading1"/>
      </w:pPr>
      <w:r>
        <w:t xml:space="preserve">Statement of Purpose for Translator Interpreter Position in Uganda Kampala</w:t>
      </w:r>
    </w:p>
    <w:p>
      <w:pPr>
        <w:pStyle w:val="FirstParagraph"/>
      </w:pPr>
      <w:r>
        <w:t xml:space="preserve">I am writing this Statement of Purpose to formally express my profound commitment to pursuing a career as a</w:t>
      </w:r>
      <w:r>
        <w:t xml:space="preserve"> </w:t>
      </w:r>
      <w:r>
        <w:rPr>
          <w:bCs/>
          <w:b/>
        </w:rPr>
        <w:t xml:space="preserve">Translator Interpreter</w:t>
      </w:r>
      <w:r>
        <w:t xml:space="preserve"> </w:t>
      </w:r>
      <w:r>
        <w:t xml:space="preserve">within the vibrant cultural and linguistic landscape of</w:t>
      </w:r>
      <w:r>
        <w:t xml:space="preserve"> </w:t>
      </w:r>
      <w:r>
        <w:rPr>
          <w:bCs/>
          <w:b/>
        </w:rPr>
        <w:t xml:space="preserve">Uganda Kampala</w:t>
      </w:r>
      <w:r>
        <w:t xml:space="preserve">. With over five years of professional experience bridging communication gaps across diverse communities, I have developed an unwavering dedication to linguistic precision, cultural sensitivity, and the transformative power of accurate language mediation. This document outlines my qualifications, motivation for serving in Kampala specifically, and how my expertise aligns with the critical needs of Uganda's multilingual society.</w:t>
      </w:r>
    </w:p>
    <w:p>
      <w:pPr>
        <w:pStyle w:val="BodyText"/>
      </w:pPr>
      <w:r>
        <w:t xml:space="preserve">My academic foundation includes a Master’s degree in Translation Studies from Makerere University, where I specialized in East African Languages and Cultures. This program immersed me in the intricate realities of Uganda’s linguistic ecosystem—comprising over 40 indigenous languages alongside English as the official medium of administration. My thesis, "Decolonizing Interpretation: The Role of Local Linguists in Community Health Programs," analyzed how culturally attuned translation directly impacts healthcare access for rural communities near Kampala. This research reinforced my belief that effective</w:t>
      </w:r>
      <w:r>
        <w:t xml:space="preserve"> </w:t>
      </w:r>
      <w:r>
        <w:rPr>
          <w:bCs/>
          <w:b/>
        </w:rPr>
        <w:t xml:space="preserve">Translator Interpreter</w:t>
      </w:r>
      <w:r>
        <w:t xml:space="preserve"> </w:t>
      </w:r>
      <w:r>
        <w:t xml:space="preserve">work transcends mere word conversion; it requires navigating cultural nuance, historical context, and socio-political dynamics unique to regions like</w:t>
      </w:r>
      <w:r>
        <w:t xml:space="preserve"> </w:t>
      </w:r>
      <w:r>
        <w:rPr>
          <w:bCs/>
          <w:b/>
        </w:rPr>
        <w:t xml:space="preserve">Uganda Kampala</w:t>
      </w:r>
      <w:r>
        <w:t xml:space="preserve">.</w:t>
      </w:r>
    </w:p>
    <w:p>
      <w:pPr>
        <w:pStyle w:val="BodyText"/>
      </w:pPr>
      <w:r>
        <w:t xml:space="preserve">Professionally, I have served as a freelance</w:t>
      </w:r>
      <w:r>
        <w:t xml:space="preserve"> </w:t>
      </w:r>
      <w:r>
        <w:rPr>
          <w:bCs/>
          <w:b/>
        </w:rPr>
        <w:t xml:space="preserve">Translator Interpreter</w:t>
      </w:r>
      <w:r>
        <w:t xml:space="preserve"> </w:t>
      </w:r>
      <w:r>
        <w:t xml:space="preserve">for UNICEF and the Uganda Red Cross since 2020, facilitating dialogue between government officials, NGOs, and local communities in Kampala’s urban peripheries. One pivotal project involved interpreting during maternal health workshops in Kibuye Division—where I navigated complex discussions about traditional birth practices versus modern medicine. My ability to clarify medical terminology using culturally resonant metaphors (e.g., comparing prenatal vitamins to "strength-giving seeds" instead of clinical terms) increased community participation by 40%. Such experiences cemented my understanding that linguistic accuracy alone is insufficient; a true</w:t>
      </w:r>
      <w:r>
        <w:t xml:space="preserve"> </w:t>
      </w:r>
      <w:r>
        <w:rPr>
          <w:bCs/>
          <w:b/>
        </w:rPr>
        <w:t xml:space="preserve">Translator Interpreter</w:t>
      </w:r>
      <w:r>
        <w:t xml:space="preserve"> </w:t>
      </w:r>
      <w:r>
        <w:t xml:space="preserve">must embody empathy and contextual intelligence—qualities I have honed daily in</w:t>
      </w:r>
      <w:r>
        <w:t xml:space="preserve"> </w:t>
      </w:r>
      <w:r>
        <w:rPr>
          <w:bCs/>
          <w:b/>
        </w:rPr>
        <w:t xml:space="preserve">Uganda Kampala</w:t>
      </w:r>
      <w:r>
        <w:t xml:space="preserve">.</w:t>
      </w:r>
    </w:p>
    <w:p>
      <w:pPr>
        <w:pStyle w:val="BodyText"/>
      </w:pPr>
      <w:r>
        <w:t xml:space="preserve">The decision to focus my career on Kampala is deeply intentional. As Uganda’s political, economic, and cultural hub, Kampala represents a microcosm of the nation’s linguistic diversity while facing acute communication challenges. With English dominant in government but Luganda spoken by 15 million people (including 80% of Kampala residents), and languages like Runyankole, Acholi, and Luo flourishing in neighborhoods like Kawempe and Nansana, there is an urgent need for interpreters who understand both formal protocols and colloquial expressions. I have witnessed firsthand how misinterpretations in legal contexts—such as during land disputes at Kampala’s Land Commission—exacerbate tensions between communities. My goal is to serve as a trusted linguistic bridge where clarity prevents conflict and fosters inclusive development.</w:t>
      </w:r>
    </w:p>
    <w:p>
      <w:pPr>
        <w:pStyle w:val="BodyText"/>
      </w:pPr>
      <w:r>
        <w:t xml:space="preserve">What sets me apart is my dual proficiency in Luganda (my mother tongue) and English, combined with active engagement in Kampala’s language ecosystem. I co-founded "Luganda for All," a community initiative training youth to interpret during local government town halls, which has expanded to 12 neighborhoods across Kampala. This work taught me that sustainable translation requires empowering local voices—not just acting as an intermediary. For instance, when translating a World Bank infrastructure project document into Luganda, I collaborated with elders in Nsambya to ensure idioms like "building roads for the people" carried the intended communal meaning rather than literal translations that would have confused stakeholders.</w:t>
      </w:r>
    </w:p>
    <w:p>
      <w:pPr>
        <w:pStyle w:val="BodyText"/>
      </w:pPr>
      <w:r>
        <w:t xml:space="preserve">My professional philosophy centers on three pillars essential to effective</w:t>
      </w:r>
      <w:r>
        <w:t xml:space="preserve"> </w:t>
      </w:r>
      <w:r>
        <w:rPr>
          <w:bCs/>
          <w:b/>
        </w:rPr>
        <w:t xml:space="preserve">Translator Interpreter</w:t>
      </w:r>
      <w:r>
        <w:t xml:space="preserve"> </w:t>
      </w:r>
      <w:r>
        <w:t xml:space="preserve">practice in</w:t>
      </w:r>
      <w:r>
        <w:t xml:space="preserve"> </w:t>
      </w:r>
      <w:r>
        <w:rPr>
          <w:bCs/>
          <w:b/>
        </w:rPr>
        <w:t xml:space="preserve">Uganda Kampala</w:t>
      </w:r>
      <w:r>
        <w:t xml:space="preserve">. First, cultural humility: I approach every assignment by listening to community leaders before interpreting, as demonstrated during the 2023 Kampala City Council elections when I adapted voter education materials after realizing certain terms were misaligned with local governance customs. Second, technological adaptation: I utilize tools like SDL Trados for document translation while respecting the irreplaceable human element of face-to-face interpretation—especially crucial in informal settings like markets or health clinics where body language conveys as much as words. Third, ethical integrity: I adhere to the Uganda Association of Professional Interpreters’ code, refusing assignments involving sensitive topics like sexual violence without proper trauma-informed training.</w:t>
      </w:r>
    </w:p>
    <w:p>
      <w:pPr>
        <w:pStyle w:val="BodyText"/>
      </w:pPr>
      <w:r>
        <w:t xml:space="preserve">Looking ahead, my long-term vision is to establish a community-based</w:t>
      </w:r>
      <w:r>
        <w:t xml:space="preserve"> </w:t>
      </w:r>
      <w:r>
        <w:rPr>
          <w:bCs/>
          <w:b/>
        </w:rPr>
        <w:t xml:space="preserve">Translator Interpreter</w:t>
      </w:r>
      <w:r>
        <w:t xml:space="preserve"> </w:t>
      </w:r>
      <w:r>
        <w:t xml:space="preserve">training center in Kampala focused on preserving endangered languages while preparing interpreters for digital globalization. I aim to partner with institutions like the Institute of Languages at Makerere University to develop certification modules incorporating real-world scenarios from Kampala’s neighborhoods. This initiative addresses a critical gap: only 12% of Ugandan interpreters hold formal training, leaving communities vulnerable to miscommunication in essential services. My</w:t>
      </w:r>
      <w:r>
        <w:t xml:space="preserve"> </w:t>
      </w:r>
      <w:r>
        <w:rPr>
          <w:bCs/>
          <w:b/>
        </w:rPr>
        <w:t xml:space="preserve">Statement of Purpose</w:t>
      </w:r>
      <w:r>
        <w:t xml:space="preserve"> </w:t>
      </w:r>
      <w:r>
        <w:t xml:space="preserve">is not merely an application—it is a pledge to contribute to Uganda’s linguistic sovereignty through excellence in translation and interpretation.</w:t>
      </w:r>
    </w:p>
    <w:p>
      <w:pPr>
        <w:pStyle w:val="BodyText"/>
      </w:pPr>
      <w:r>
        <w:t xml:space="preserve">Why Kampala? Because it is here, amid the rhythm of matatus (minibuses) and the hum of street vendors, that language becomes life. I have seen how a single well-translated health pamphlet in Kiganda can save lives; how accurate interpretation during police community forums reduces tensions in neighborhoods like Bwaise. Kampala’s energy demands interpreters who are not just linguists but cultural navigators—someone who knows that "good morning" in Luganda ("Nakatende") carries warmth, while "thank you" ("Kusoma") requires a bow to honor the speaker. This is why I seek to deepen my work within</w:t>
      </w:r>
      <w:r>
        <w:t xml:space="preserve"> </w:t>
      </w:r>
      <w:r>
        <w:rPr>
          <w:bCs/>
          <w:b/>
        </w:rPr>
        <w:t xml:space="preserve">Uganda Kampala</w:t>
      </w:r>
      <w:r>
        <w:t xml:space="preserve">’s heart: where language isn’t just a tool, but the very fabric of community.</w:t>
      </w:r>
    </w:p>
    <w:p>
      <w:pPr>
        <w:pStyle w:val="BodyText"/>
      </w:pPr>
      <w:r>
        <w:t xml:space="preserve">I am eager to bring my technical skills, cultural fluency, and passion for linguistic justice to your organization’s mission. I offer not just translation services, but a commitment to ensuring that in every interaction—whether in a Kampala hospital, government office, or community center—the voices of all Ugandans are heard with dignity. This</w:t>
      </w:r>
      <w:r>
        <w:t xml:space="preserve"> </w:t>
      </w:r>
      <w:r>
        <w:rPr>
          <w:bCs/>
          <w:b/>
        </w:rPr>
        <w:t xml:space="preserve">Statement of Purpose</w:t>
      </w:r>
      <w:r>
        <w:t xml:space="preserve"> </w:t>
      </w:r>
      <w:r>
        <w:t xml:space="preserve">reflects my readiness to serve as a dedicated</w:t>
      </w:r>
      <w:r>
        <w:t xml:space="preserve"> </w:t>
      </w:r>
      <w:r>
        <w:rPr>
          <w:bCs/>
          <w:b/>
        </w:rPr>
        <w:t xml:space="preserve">Translator Interpreter</w:t>
      </w:r>
      <w:r>
        <w:t xml:space="preserve"> </w:t>
      </w:r>
      <w:r>
        <w:t xml:space="preserve">who honors the complexities and beauty of Uganda’s linguistic landscape from Kampala to the farthest reaches of our nation.</w:t>
      </w:r>
    </w:p>
    <w:p>
      <w:pPr>
        <w:pStyle w:val="BodyText"/>
      </w:pPr>
      <w:r>
        <w:rPr>
          <w:iCs/>
          <w:i/>
        </w:rPr>
        <w:t xml:space="preserve">Respectfully submitted,</w:t>
      </w:r>
      <w:r>
        <w:br/>
      </w:r>
      <w:r>
        <w:rPr>
          <w:bCs/>
          <w:b/>
        </w:rPr>
        <w:t xml:space="preserve">Adrian Namanya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Uganda Kampala</dc:title>
  <dc:creator/>
  <cp:keywords/>
  <dcterms:created xsi:type="dcterms:W3CDTF">2026-07-22T03:16:35Z</dcterms:created>
  <dcterms:modified xsi:type="dcterms:W3CDTF">2026-07-22T03:16:35Z</dcterms:modified>
</cp:coreProperties>
</file>

<file path=docProps/custom.xml><?xml version="1.0" encoding="utf-8"?>
<Properties xmlns="http://schemas.openxmlformats.org/officeDocument/2006/custom-properties" xmlns:vt="http://schemas.openxmlformats.org/officeDocument/2006/docPropsVTypes"/>
</file>