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UAE</w:t>
      </w:r>
    </w:p>
    <w:bookmarkStart w:id="20" w:name="X1816128f33f79ce7acf777653dd40103b649019"/>
    <w:p>
      <w:pPr>
        <w:pStyle w:val="Heading1"/>
      </w:pPr>
      <w:r>
        <w:t xml:space="preserve">Statement of Purpose: Advancing Multilingual Excellence in the United Arab Emirates Abu Dhabi</w:t>
      </w:r>
    </w:p>
    <w:p>
      <w:pPr>
        <w:pStyle w:val="FirstParagraph"/>
      </w:pPr>
      <w:r>
        <w:t xml:space="preserve">As I prepare this formal Statement of Purpose for consideration as a Translator Interpreter within the United Arab Emirates Abu Dhabi, I am compelled to articulate my unwavering commitment to bridging linguistic and cultural divides in one of the world's most dynamic diplomatic and economic hubs. My journey toward becoming a professional Translator Interpreter has been meticulously shaped by academic rigor, cross-cultural immersion, and an intimate understanding of why Abu Dhabi—the vibrant capital of the United Arab Emirates—represents the ideal crucible for my professional mission.</w:t>
      </w:r>
    </w:p>
    <w:p>
      <w:pPr>
        <w:pStyle w:val="BodyText"/>
      </w:pPr>
      <w:r>
        <w:t xml:space="preserve">My fascination with language as a bridge between civilizations began during childhood in multilingual communities where I witnessed firsthand how precise interpretation could transform misunderstandings into meaningful connections. This ignited a scholarly pursuit culminating in a Master's degree in Translation Studies with specialization in Arabic-English Interpretation from the University of Manchester, followed by certification from the American Translators Association. My academic journey included intensive study of Gulf Arabic dialects, Islamic jurisprudence terminology, and Emirati cultural protocols—essential knowledge for effective communication within the United Arab Emirates Abu Dhabi context. I do not merely translate words; I interpret cultural nuances that resonate with Abu Dhabi's vision of harmonizing global business with local heritage.</w:t>
      </w:r>
    </w:p>
    <w:p>
      <w:pPr>
        <w:pStyle w:val="BodyText"/>
      </w:pPr>
      <w:r>
        <w:t xml:space="preserve">What compels me to pursue a Translator Interpreter career specifically in the United Arab Emirates is Abu Dhabi's unique position as a global nexus where international diplomacy, cutting-edge innovation, and deep-rooted traditions converge. The Emirate’s strategic initiatives like Abu Dhabi Vision 2030 and the National Strategy for Language Education demand precise linguistic expertise that transcends textbook translation. As a Translator Interpreter working in the United Arab Emirates Abu Dhabi, I would support critical sectors including the Ministry of Foreign Affairs' international negotiations, Yas Island's multinational business forums, and healthcare institutions serving diverse expatriate populations. My recent internship at Dubai International Airport's multilingual liaison unit demonstrated how accurate interpretation prevents costly miscommunications in high-stakes environments—exactly the competency required for Abu Dhabi’s premier government and corporate entities.</w:t>
      </w:r>
    </w:p>
    <w:p>
      <w:pPr>
        <w:pStyle w:val="BodyText"/>
      </w:pPr>
      <w:r>
        <w:t xml:space="preserve">My professional toolkit includes fluency in Arabic (Mandarin, French, Spanish), advanced certification in consecutive and simultaneous interpreting through the International Association of Conference Interpreters (AIIC), and specialized training in legal terminology compliance with UAE federal laws. I have meticulously studied Abu Dhabi's cultural landscape: understanding that a simple phrase like "How are you?" carries different weight when exchanged between a Qatari business delegation and an Emirati government official during an Abu Dhabi Economic Council meeting. As a Translator Interpreter, I recognize that my role extends beyond language—requiring profound awareness of UAE social hierarchies, religious sensitivities (particularly Ramadan observances), and the nuanced diplomatic protocols governing Abu Dhabi's international engagements. This cultural intelligence is not optional; it is the bedrock of effective communication in the United Arab Emirates.</w:t>
      </w:r>
    </w:p>
    <w:p>
      <w:pPr>
        <w:pStyle w:val="BodyText"/>
      </w:pPr>
      <w:r>
        <w:t xml:space="preserve">The United Arab Emirates Abu Dhabi offers unparalleled opportunities where linguistic excellence directly supports national development goals. When I reviewed my Statement of Purpose, I reflected on how my skills align with Abu Dhabi's ambitious projects: interpreting technical documents for Masdar City's renewable energy initiatives, facilitating negotiations between global investors and local developers at the Abu Dhabi Global Market, and supporting healthcare teams in translating medical information for non-Arabic speakers in hospitals like Tawam Hospital. My proficiency in Arabic dialects—critical for engaging with Abu Dhabi's Emirati workforce—combined with formal Modern Standard Arabic ensures I can navigate both the grandeur of Al Qasba cultural events and the precision required for Dubai International Financial Centre agreements.</w:t>
      </w:r>
    </w:p>
    <w:p>
      <w:pPr>
        <w:pStyle w:val="BodyText"/>
      </w:pPr>
      <w:r>
        <w:t xml:space="preserve">What sets my approach apart is a methodology developed through fieldwork in Middle Eastern contexts. During a research project in Abu Dhabi's Cultural District, I documented how subtle linguistic adjustments impact community trust—such as using "sahih" (correct) instead of "sahih" (right) when discussing legal matters with local officials to align with UAE bureaucratic terminology. This experience cemented my belief that a Translator Interpreter must be a cultural anthropologist first, linguist second. In the United Arab Emirates Abu Dhabi, where 90% of the population comprises expatriates speaking over 200 languages, this dual perspective is indispensable for maintaining harmonious public services and business operations.</w:t>
      </w:r>
    </w:p>
    <w:p>
      <w:pPr>
        <w:pStyle w:val="BodyText"/>
      </w:pPr>
      <w:r>
        <w:t xml:space="preserve">My long-term vision as a Translator Interpreter in Abu Dhabi centers on contributing to national goals through language innovation. I propose developing a specialized terminology database for UAE government contracts, addressing the current gap in consistent Arabic legal translation across federal entities. This project would directly support Abu Dhabi's 2031 strategy for enhancing service delivery efficiency—a vision that resonates deeply with my professional ethos. Furthermore, I am committed to mentoring emerging Emirati interpreters through partnerships with Khalifa University's Language Center, ensuring sustainable growth in this critical field within the United Arab Emirates.</w:t>
      </w:r>
    </w:p>
    <w:p>
      <w:pPr>
        <w:pStyle w:val="BodyText"/>
      </w:pPr>
      <w:r>
        <w:t xml:space="preserve">My commitment to ethical interpretation is non-negotiable. In the UAE's context where language affects diplomatic relations and business outcomes, I adhere strictly to confidentiality standards and cultural neutrality. Whether translating a ministerial speech for Abu Dhabi Media or interpreting medical consultations at Sheikh Shakhbout Medical City, I maintain the highest integrity required by the UAE's Code of Professional Ethics for Interpreters. My Statement of Purpose is not merely an application; it is a pledge to uphold the excellence expected in this role within Abu Dhabi's esteemed institutions.</w:t>
      </w:r>
    </w:p>
    <w:p>
      <w:pPr>
        <w:pStyle w:val="BodyText"/>
      </w:pPr>
      <w:r>
        <w:t xml:space="preserve">As I finalize this Statement of Purpose, I envision myself standing at the intersection where global commerce meets Emirati tradition, enabling seamless dialogue between Chinese investors and Abu Dhabi Economic Development Council officials or facilitating cultural exchanges during the annual Abu Dhabi International Book Fair. The United Arab Emirates has positioned itself as a model for harmonious diversity—a mission that demands exceptional Translator Interpreter professionals who understand that words are not just bridges, but foundations for future collaboration. With my academic credentials, cultural acumen, and dedicated focus on Abu Dhabi's unique ecosystem, I am prepared to contribute meaningfully to this vision. My career is not simply about translating languages; it is about building the linguistic infrastructure for a united United Arab Emirates Abu Dhabi that thrives on its rich diversity.</w:t>
      </w:r>
    </w:p>
    <w:p>
      <w:pPr>
        <w:pStyle w:val="BodyText"/>
      </w:pPr>
      <w:r>
        <w:t xml:space="preserve">I welcome the opportunity to demonstrate how my skills as a Translator Interpreter can support Abu Dhabi's ascent as a global leader in multicultural governance. Thank you for considering this Statement of Purpose, which represents both my professional readiness and profound respect for the United Arab Emirates' vision in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Position - Abu Dhabi, UAE</dc:title>
  <dc:creator/>
  <dc:language>en</dc:language>
  <cp:keywords/>
  <dcterms:created xsi:type="dcterms:W3CDTF">2026-07-21T10:47:23Z</dcterms:created>
  <dcterms:modified xsi:type="dcterms:W3CDTF">2026-07-21T10:47:23Z</dcterms:modified>
</cp:coreProperties>
</file>

<file path=docProps/custom.xml><?xml version="1.0" encoding="utf-8"?>
<Properties xmlns="http://schemas.openxmlformats.org/officeDocument/2006/custom-properties" xmlns:vt="http://schemas.openxmlformats.org/officeDocument/2006/docPropsVTypes"/>
</file>