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bf338eb4ccfec724fd462700a14943c7d5d6ce4"/>
    <w:p>
      <w:pPr>
        <w:pStyle w:val="Heading1"/>
      </w:pPr>
      <w:r>
        <w:t xml:space="preserve">Statement of Purpose: Pursuing Excellence as a Translator Interpreter in the United Arab Emirates Dubai</w:t>
      </w:r>
    </w:p>
    <w:p>
      <w:pPr>
        <w:pStyle w:val="FirstParagraph"/>
      </w:pPr>
      <w:r>
        <w:t xml:space="preserve">With profound enthusiasm and a deeply rooted commitment to cultural exchange, I present this Statement of Purpose to formally express my unwavering dedication to advancing my career as a professional Translator Interpreter within the vibrant and dynamic landscape of Dubai, United Arab Emirates. My journey has been meticulously shaped by an insatiable passion for language, an acute understanding of cross-cultural communication, and a specific aspiration to contribute meaningfully to Dubai's unique position as a global hub where diverse cultures converge seamlessly. This document outlines my professional trajectory, academic foundation, cultural awareness, and compelling motivation to serve as a vital linguistic bridge in the United Arab Emirates Dubai context.</w:t>
      </w:r>
    </w:p>
    <w:bookmarkStart w:id="20" w:name="Xb1f8a9d5946b270e65934077158e73d45eb386d"/>
    <w:p>
      <w:pPr>
        <w:pStyle w:val="Heading2"/>
      </w:pPr>
      <w:r>
        <w:t xml:space="preserve">Academic Foundation and Professional Development</w:t>
      </w:r>
    </w:p>
    <w:p>
      <w:pPr>
        <w:pStyle w:val="FirstParagraph"/>
      </w:pPr>
      <w:r>
        <w:t xml:space="preserve">My academic pursuit culminated in a Master's degree in Translation Studies with specialization in Arabic-English Interpreting from [University Name], where I rigorously honed my linguistic precision, cultural sensitivity, and technical proficiency. The curriculum was designed to address the complexities of translating within high-stakes environments – a necessity for the United Arab Emirates Dubai market where accuracy is paramount in legal, diplomatic, medical, and business spheres. Coursework encompassed specialized modules on Arabic dialects (particularly Gulf Arabic), formal Emirati communication protocols, UAE legal terminology, and the nuances of interpreting for diverse international forums prevalent in Dubai's business district. My thesis focused on "Cultural Nuances in Business Interpretation: Navigating Diplomacy within the United Arab Emirates Context," providing me with empirical insights into the specific demands of this role within Dubai's unique socio-legal framework.</w:t>
      </w:r>
    </w:p>
    <w:bookmarkEnd w:id="20"/>
    <w:bookmarkStart w:id="21" w:name="motivation-the-dubai-imperative"/>
    <w:p>
      <w:pPr>
        <w:pStyle w:val="Heading2"/>
      </w:pPr>
      <w:r>
        <w:t xml:space="preserve">Motivation: The Dubai Imperative</w:t>
      </w:r>
    </w:p>
    <w:p>
      <w:pPr>
        <w:pStyle w:val="FirstParagraph"/>
      </w:pPr>
      <w:r>
        <w:t xml:space="preserve">My decision to pursue a career specifically as a Translator Interpreter in Dubai, United Arab Emirates, is not merely strategic; it is deeply personal and professionally resonant. I have long admired Dubai's unparalleled success as a cosmopolitan metropolis that actively embraces and celebrates its multicultural fabric while steadfastly upholding Emirati heritage and values. The city operates at the heart of global trade, finance, tourism, and innovation – sectors where clear, accurate communication is the absolute bedrock of success. Witnessing firsthand the intricate dance between international investors seeking opportunities in Dubai's burgeoning markets (like real estate in Downtown Dubai or technology hubs in Dubai International Financial Centre) and Emirati stakeholders navigating complex local regulations has solidified my resolve. I am driven by the understanding that a skilled Translator Interpreter is far more than a linguistic conduit; they are an indispensable cultural mediator, ensuring mutual respect and effective collaboration – a critical need within the United Arab Emirates Dubai ecosystem. The UAE Vision 2030 and Dubai's own strategic goals emphasize global connectivity and seamless international engagement, creating an unprecedented demand for professionals who can navigate this complex linguistic terrain with excellence.</w:t>
      </w:r>
    </w:p>
    <w:bookmarkEnd w:id="21"/>
    <w:bookmarkStart w:id="22" w:name="skills-aligned-with-dubais-demands"/>
    <w:p>
      <w:pPr>
        <w:pStyle w:val="Heading2"/>
      </w:pPr>
      <w:r>
        <w:t xml:space="preserve">Skills Aligned with Dubai's Demands</w:t>
      </w:r>
    </w:p>
    <w:p>
      <w:pPr>
        <w:pStyle w:val="FirstParagraph"/>
      </w:pPr>
      <w:r>
        <w:t xml:space="preserve">My expertise is precisely tailored to meet the multifaceted needs of the Translator Interpreter profession in Dubai. I possess native fluency in Arabic (Standard Modern Literary Arabic and Gulf dialect) alongside exceptional proficiency in English, enabling me to bridge communications across diverse populations. Beyond linguistic mastery, my training emphasizes critical soft skills vital for success here: cultural intelligence (understanding unwritten Emirati norms like hierarchy, hospitality protocols, and religious sensitivities), professional discretion required in high-confidential settings (common in Dubai's corporate and governmental sectors), rapid cognitive processing for consecutive and simultaneous interpreting, and technological adeptness with industry-standard CAT tools. I am adept at handling diverse interpretive scenarios – from translating high-level diplomatic summits held at venues like the Dubai International Convention Centre, to facilitating medical consultations in leading hospitals such as American Hospital Dubai or Burjeel Hospital, to supporting business negotiations within the UAE's free zones (e.g., DIFC, ADGM). I understand that in Dubai, where over 200 nationalities coexist, a Translator Interpreter must be adept at recognizing and appropriately navigating subtle cultural differences without bias.</w:t>
      </w:r>
    </w:p>
    <w:bookmarkEnd w:id="22"/>
    <w:bookmarkStart w:id="23" w:name="X63e228a84f2fe5317bfe71363697c379b12afe1"/>
    <w:p>
      <w:pPr>
        <w:pStyle w:val="Heading2"/>
      </w:pPr>
      <w:r>
        <w:t xml:space="preserve">Commitment to the United Arab Emirates Dubai Context</w:t>
      </w:r>
    </w:p>
    <w:p>
      <w:pPr>
        <w:pStyle w:val="FirstParagraph"/>
      </w:pPr>
      <w:r>
        <w:t xml:space="preserve">I am acutely aware that operating effectively as a Translator Interpreter in the United Arab Emirates Dubai requires more than language skills; it demands respect for Emirati identity and adherence to local laws and values. I have actively immersed myself in UAE culture through community engagement, studying local customs, observing etiquette in professional settings within Dubai, and understanding the significance of Arabic as the official language alongside English. I fully embrace the UAE's emphasis on maintaining national identity while fostering international partnership – a balance my work will actively support. Furthermore, I am committed to upholding the highest ethical standards expected in Dubai's professional environment and am familiar with relevant regulatory frameworks governing interpretation services within government bodies and legal institutions in the United Arab Emirates.</w:t>
      </w:r>
    </w:p>
    <w:bookmarkEnd w:id="23"/>
    <w:bookmarkStart w:id="24" w:name="future-contribution-and-vision"/>
    <w:p>
      <w:pPr>
        <w:pStyle w:val="Heading2"/>
      </w:pPr>
      <w:r>
        <w:t xml:space="preserve">Future Contribution and Vision</w:t>
      </w:r>
    </w:p>
    <w:p>
      <w:pPr>
        <w:pStyle w:val="FirstParagraph"/>
      </w:pPr>
      <w:r>
        <w:t xml:space="preserve">I envision myself as a dedicated Translator Interpreter contributing significantly to the smooth functioning of Dubai's global business corridors, diplomatic missions, healthcare systems, and cultural initiatives. I am eager to apply my skills within prestigious organizations such as the Dubai Courts (where accurate interpretation is legally critical), international law firms operating in DIFC, multinational corporations headquartered across Dubai, or cultural institutions like the Louvre Abu Dhabi (with strong Dubai connections). My goal is not merely to translate words, but to facilitate genuine understanding and build trust – a cornerstone of successful collaboration in the United Arab Emirates Dubai. I am prepared to continuously learn and adapt, staying abreast of evolving linguistic trends within the UAE and refining my expertise specifically for the unique demands of this city's dynamic market.</w:t>
      </w:r>
    </w:p>
    <w:bookmarkEnd w:id="24"/>
    <w:bookmarkStart w:id="25" w:name="conclusion"/>
    <w:p>
      <w:pPr>
        <w:pStyle w:val="Heading2"/>
      </w:pPr>
      <w:r>
        <w:t xml:space="preserve">Conclusion</w:t>
      </w:r>
    </w:p>
    <w:p>
      <w:pPr>
        <w:pStyle w:val="FirstParagraph"/>
      </w:pPr>
      <w:r>
        <w:t xml:space="preserve">In conclusion, my academic rigor, specialized training in Arabic-English interpreting with a Dubai-centric focus, profound respect for Emirati culture and values, and unwavering commitment to excellence position me uniquely to thrive as a Translator Interpreter within the United Arab Emirates Dubai. I am not just seeking a role; I am committed to becoming an integral part of the linguistic infrastructure that fuels Dubai's global success story. The opportunity to contribute my skills in this world-class city, where language is the key unlocking unprecedented international cooperation, is both my professional aspiration and a deep personal motivation. I eagerly anticipate the possibility of bringing my dedicated service and cultural sensitivity to your esteemed organization, supporting its mission within the thriving heart of Dubai,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Dubai, United Arab Emirates</dc:title>
  <dc:creator/>
  <dc:language>en</dc:language>
  <cp:keywords/>
  <dcterms:created xsi:type="dcterms:W3CDTF">2026-07-23T21:00:29Z</dcterms:created>
  <dcterms:modified xsi:type="dcterms:W3CDTF">2026-07-23T21:00:29Z</dcterms:modified>
</cp:coreProperties>
</file>

<file path=docProps/custom.xml><?xml version="1.0" encoding="utf-8"?>
<Properties xmlns="http://schemas.openxmlformats.org/officeDocument/2006/custom-properties" xmlns:vt="http://schemas.openxmlformats.org/officeDocument/2006/docPropsVTypes"/>
</file>