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United</w:t>
      </w:r>
      <w:r>
        <w:t xml:space="preserve"> </w:t>
      </w:r>
      <w:r>
        <w:t xml:space="preserve">States</w:t>
      </w:r>
      <w:r>
        <w:t xml:space="preserve"> </w:t>
      </w:r>
      <w:r>
        <w:t xml:space="preserve">Houston</w:t>
      </w:r>
    </w:p>
    <w:bookmarkStart w:id="20" w:name="X2f190c5ef8ca805c4293fb7cf39c06bcfb73e4d"/>
    <w:p>
      <w:pPr>
        <w:pStyle w:val="Heading1"/>
      </w:pPr>
      <w:r>
        <w:t xml:space="preserve">Statement of Purpose: Advancing Linguistic Equity as a Translator Interpreter in United States Houston</w:t>
      </w:r>
    </w:p>
    <w:p>
      <w:pPr>
        <w:pStyle w:val="FirstParagraph"/>
      </w:pPr>
      <w:r>
        <w:t xml:space="preserve">In the vibrant mosaic of the United States, few cities embody linguistic diversity and cultural complexity quite like Houston, Texas. As I prepare to pursue a career as a certified Translator Interpreter within this dynamic metropolis, my Statement of Purpose reflects a profound commitment to bridging communication gaps that are not merely professional challenges but vital human necessities in our interconnected world. Houston’s status as the nation’s most diverse city—where over 40% of residents speak languages other than English at home—demands skilled linguistic professionals who understand both language and community context. This is why my path has converged toward a career dedicated to serving the United States Houston community with precision, empathy, and expertise.</w:t>
      </w:r>
    </w:p>
    <w:p>
      <w:pPr>
        <w:pStyle w:val="BodyText"/>
      </w:pPr>
      <w:r>
        <w:t xml:space="preserve">My journey began in my hometown of San Antonio, where I witnessed firsthand how language barriers fractured access to critical services. As a child accompanying my grandmother to healthcare appointments, I translated for her during consultations with English-speaking doctors—a role that felt less like translation and more like life-saving navigation. This experience ignited a lifelong passion for language as an instrument of justice. It drove me to pursue a Bachelor’s degree in Translation Studies at the University of Texas at Austin, where I immersed myself in specialized coursework covering medical, legal, and community interpretation. My academic focus extended beyond grammar to cultural competency—studying how idioms translate across communities, understanding implicit power dynamics in healthcare settings, and mastering ethical frameworks like the American Translators Association’s Code of Ethics. I earned certifications in Healthcare Interpreting (ATA) and Legal Translation (NAATI), ensuring my skills align with U.S. professional standards while remaining deeply attuned to Houston’s unique demographic realities.</w:t>
      </w:r>
    </w:p>
    <w:p>
      <w:pPr>
        <w:pStyle w:val="BodyText"/>
      </w:pPr>
      <w:r>
        <w:t xml:space="preserve">My practical experience solidified this commitment. During an internship at the Harris County Hospital District, I worked as a bilingual Translator Interpreter for Spanish-speaking patients navigating emergency care—a role requiring not only linguistic accuracy but also emotional intelligence to ease anxiety during crises. One instance remains vivid: an elderly woman who had arrived with acute chest pain could not articulate her symptoms due to limited English proficiency. By interpreting both her physical complaints and cultural concerns about hospitals, I enabled physicians to provide timely care that saved her life. This moment crystallized my understanding of the Translator Interpreter’s role as a guardian of dignity in vulnerable moments—a perspective I now bring to every assignment.</w:t>
      </w:r>
    </w:p>
    <w:p>
      <w:pPr>
        <w:pStyle w:val="BodyText"/>
      </w:pPr>
      <w:r>
        <w:t xml:space="preserve">Why Houston? The city’s linguistic landscape is not merely a backdrop for my work; it is the very foundation of my professional identity. Houston’s growth as a global port and healthcare hub has created unprecedented demand for accurate, culturally sensitive interpretation services. With over 120 languages spoken across its neighborhoods—from Vietnamese in Southeast Houston to Arabic in the Galleria area to indigenous languages near the Texas Medical Center—Houston presents unparalleled opportunities to serve communities often marginalized by language barriers. I am particularly inspired by initiatives like the Houston Independent School District’s dual-language programs and the City of Houston’s Community Language Access Plan, which prioritize equitable communication. As a Translator Interpreter, I aim to contribute directly to these efforts, ensuring that immigrants accessing social services at the Houston Public Library system or refugees resettling through Catholic Charities receive clear, respectful support.</w:t>
      </w:r>
    </w:p>
    <w:p>
      <w:pPr>
        <w:pStyle w:val="BodyText"/>
      </w:pPr>
      <w:r>
        <w:t xml:space="preserve">My professional development has been shaped by Houston’s specific needs. I volunteered with Interpreters Without Borders during Hurricane Harvey relief efforts, interpreting for FEMA workers and displaced families in evacuation centers across Harris County. This experience revealed how language gaps can exacerbate disasters—and how skilled interpreters become lifelines during crises. Additionally, I completed a specialized training program on digital interpretation tools at the University of Houston’s Department of Communication Sciences, recognizing that modern Translator Interpreters must adeptly navigate telehealth platforms and video relay services to meet Houston’s expanding remote service demands.</w:t>
      </w:r>
    </w:p>
    <w:p>
      <w:pPr>
        <w:pStyle w:val="BodyText"/>
      </w:pPr>
      <w:r>
        <w:t xml:space="preserve">In the United States, where language access is increasingly recognized as a civil right under laws like Section 1557 of the Affordable Care Act, my role as a Translator Interpreter transcends technical skill. It requires active citizenship in fostering inclusive communities. I am committed to advancing beyond translation into cultural mediation—understanding that translating “pain” in medical settings may require acknowledging cultural concepts of illness like *susto* (fright) among Latino patients, or recognizing religious considerations when interpreting for Muslim or Sikh clients. Houston’s diversity demands this nuanced approach, and I have prepared myself through workshops on trauma-informed interpretation and cross-cultural communication at the Houston Area Hispanic Chamber of Commerce.</w:t>
      </w:r>
    </w:p>
    <w:p>
      <w:pPr>
        <w:pStyle w:val="BodyText"/>
      </w:pPr>
      <w:r>
        <w:t xml:space="preserve">My vision for the future centers on creating sustainable linguistic equity within United States Houston. I aspire to collaborate with organizations like the Texas Commission on Law Enforcement (TCOLE) to develop standardized interpreter training programs addressing emerging needs in immigrant communities, or partner with local universities to create internship pathways for students pursuing translation careers. Long-term, I aim to establish a community-based interpretation service model focused on underserved areas such as South Park or East Houston—places where language access is still an urgent challenge. This work aligns with the Biden Administration’s National Language Access Action Plan, which prioritizes federal services in linguistically diverse communities like ours.</w:t>
      </w:r>
    </w:p>
    <w:p>
      <w:pPr>
        <w:pStyle w:val="BodyText"/>
      </w:pPr>
      <w:r>
        <w:t xml:space="preserve">To my fellow Houstonians, I offer more than translation: I offer connection. In a city that proudly declares itself “The Space City,” we must also become “The City of Voices”—where every resident feels heard regardless of language. My Statement of Purpose is not merely an academic exercise; it is a promise to the people of United States Houston that I will wield my skills with humility, accuracy, and unwavering dedication to their well-being. As a Translator Interpreter, I will transform communication from a barrier into a bridge—a bridge built one conversation at a time across the streets of our shared home.</w:t>
      </w:r>
    </w:p>
    <w:p>
      <w:pPr>
        <w:pStyle w:val="BodyText"/>
      </w:pPr>
      <w:r>
        <w:t xml:space="preserve">With deep respect for Houston’s spirit and its linguistic richness, I stand ready to contribute my expertise as an essential part of this city’s ongoing story. My commitment to excellence in translation and interpretation is not just professional—it is personal, rooted in the understanding that language is never neutral; it is the very fabric of community belonging.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United States Houston</dc:title>
  <dc:creator/>
  <dc:language>en</dc:language>
  <cp:keywords/>
  <dcterms:created xsi:type="dcterms:W3CDTF">2026-07-21T08:24:50Z</dcterms:created>
  <dcterms:modified xsi:type="dcterms:W3CDTF">2026-07-21T08:24:50Z</dcterms:modified>
</cp:coreProperties>
</file>

<file path=docProps/custom.xml><?xml version="1.0" encoding="utf-8"?>
<Properties xmlns="http://schemas.openxmlformats.org/officeDocument/2006/custom-properties" xmlns:vt="http://schemas.openxmlformats.org/officeDocument/2006/docPropsVTypes"/>
</file>