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ada0368d161a65a64707737924c99d62630987"/>
    <w:p>
      <w:pPr>
        <w:pStyle w:val="Heading1"/>
      </w:pPr>
      <w:r>
        <w:t xml:space="preserve">Statement of Purpose: Advancing Communication Equity as a Translator Interpreter in the United States Los Angeles Context</w:t>
      </w:r>
    </w:p>
    <w:p>
      <w:pPr>
        <w:pStyle w:val="FirstParagraph"/>
      </w:pPr>
      <w:r>
        <w:t xml:space="preserve">This Statement of Purpose outlines my unwavering commitment to becoming a professional Translator Interpreter dedicated to fostering inclusive communication within the vibrant, multilingual landscape of the United States, with a specific focus on serving Los Angeles. As a city where over 200 languages are spoken and more than half of residents are immigrants or children of immigrants, Los Angeles embodies both the profound opportunities and complex challenges inherent in linguistic diversity. My journey toward this vocation is rooted in personal experience, academic rigor, and a deep understanding that effective communication is not merely a service—it is a fundamental right essential for justice, healthcare access, education equity, and community cohesion across the United States.</w:t>
      </w:r>
    </w:p>
    <w:p>
      <w:pPr>
        <w:pStyle w:val="BodyText"/>
      </w:pPr>
      <w:r>
        <w:t xml:space="preserve">My passion for translation and interpretation was ignited during my formative years in Los Angeles. Growing up in East Los Angeles, I witnessed daily how language barriers fractured families' access to critical services—parents unable to understand medical diagnoses for their children, elderly residents missing crucial information about social programs, and newcomers struggling to navigate complex legal systems. I volunteered at the</w:t>
      </w:r>
      <w:r>
        <w:t xml:space="preserve"> </w:t>
      </w:r>
      <w:r>
        <w:rPr>
          <w:iCs/>
          <w:i/>
        </w:rPr>
        <w:t xml:space="preserve">Los Angeles County Department of Health Services</w:t>
      </w:r>
      <w:r>
        <w:t xml:space="preserve">, translating consent forms and assisting patients in community health centers. It was there I realized that a single word mistranslated or an unspoken cultural nuance could mean the difference between life-saving care and dangerous misunderstanding. This experience crystallized my understanding: a Translator Interpreter in Los Angeles is not just a linguistic conduit, but a vital bridge to human dignity within the United States' social fabric.</w:t>
      </w:r>
    </w:p>
    <w:p>
      <w:pPr>
        <w:pStyle w:val="BodyText"/>
      </w:pPr>
      <w:r>
        <w:t xml:space="preserve">Academically, I pursued a Bachelor of Arts in Linguistics with a focus on Spanish-English Translation at the University of Southern California (USC), where I immersed myself in the sociolinguistic realities of Los Angeles. Courses like "Language and Power in Urban Settings" and "Cultural Competency for Bilingual Professionals" equipped me not only with technical translation skills but also with an analytical framework to navigate the unique cultural nuances defining Los Angeles’ immigrant communities—from Mexican-American families navigating generational shifts to Vietnamese refugees rebuilding lives, or Korean business owners engaging with local government. My thesis, "</w:t>
      </w:r>
      <w:r>
        <w:rPr>
          <w:iCs/>
          <w:i/>
        </w:rPr>
        <w:t xml:space="preserve">Language Access Gaps in LA Public Schools: A Case Study of Student and Parental Communication Barriers</w:t>
      </w:r>
      <w:r>
        <w:t xml:space="preserve">," involved collaborating with the</w:t>
      </w:r>
      <w:r>
        <w:t xml:space="preserve"> </w:t>
      </w:r>
      <w:r>
        <w:rPr>
          <w:iCs/>
          <w:i/>
        </w:rPr>
        <w:t xml:space="preserve">Los Angeles Unified School District (LAUSD)</w:t>
      </w:r>
      <w:r>
        <w:t xml:space="preserve">, identifying systemic gaps in translation services for non-English-speaking families. This research underscored how critical professional Translator Interpreters are to fulfilling the United States' legal mandates, such as Title VI of the Civil Rights Act and California’s AB 1679, which require meaningful language access in public services—especially within a city like Los Angeles that serves over 1 million Limited English Proficient (LEP) residents.</w:t>
      </w:r>
    </w:p>
    <w:p>
      <w:pPr>
        <w:pStyle w:val="BodyText"/>
      </w:pPr>
      <w:r>
        <w:t xml:space="preserve">Professionally, I have honed my skills through rigorous practice. I completed a certification in Healthcare Interpreting from the</w:t>
      </w:r>
      <w:r>
        <w:t xml:space="preserve"> </w:t>
      </w:r>
      <w:r>
        <w:rPr>
          <w:iCs/>
          <w:i/>
        </w:rPr>
        <w:t xml:space="preserve">California Department of Public Health</w:t>
      </w:r>
      <w:r>
        <w:t xml:space="preserve">, followed by an internship with the</w:t>
      </w:r>
      <w:r>
        <w:t xml:space="preserve"> </w:t>
      </w:r>
      <w:r>
        <w:rPr>
          <w:iCs/>
          <w:i/>
        </w:rPr>
        <w:t xml:space="preserve">L.A. County Immigrant Legal Resource Center (ILRC)</w:t>
      </w:r>
      <w:r>
        <w:t xml:space="preserve">. There, I provided simultaneous interpretation for asylum seekers navigating complex immigration hearings, often under intense pressure where precise linguistic accuracy directly impacted their futures. I also volunteered with</w:t>
      </w:r>
      <w:r>
        <w:t xml:space="preserve"> </w:t>
      </w:r>
      <w:r>
        <w:rPr>
          <w:iCs/>
          <w:i/>
        </w:rPr>
        <w:t xml:space="preserve">Interpreters Without Borders</w:t>
      </w:r>
      <w:r>
        <w:t xml:space="preserve">, supporting disaster response teams during the 2023 LA wildfires, translating emergency instructions to Spanish and Armenian-speaking residents—demonstrating the life-or-death urgency of professional interpretation in crisis situations within United States communities. These experiences taught me that a Translator Interpreter in Los Angeles must embody not only linguistic precision but also cultural humility, emotional intelligence, and unwavering ethical standards. The</w:t>
      </w:r>
      <w:r>
        <w:t xml:space="preserve"> </w:t>
      </w:r>
      <w:r>
        <w:rPr>
          <w:iCs/>
          <w:i/>
        </w:rPr>
        <w:t xml:space="preserve">American Translators Association (ATA)</w:t>
      </w:r>
      <w:r>
        <w:t xml:space="preserve"> </w:t>
      </w:r>
      <w:r>
        <w:t xml:space="preserve">Code of Ethics—particularly the tenets of confidentiality, impartiality, and accuracy—is non-negotiable in my practice.</w:t>
      </w:r>
    </w:p>
    <w:p>
      <w:pPr>
        <w:pStyle w:val="BodyText"/>
      </w:pPr>
      <w:r>
        <w:t xml:space="preserve">The United States’ evolving immigration landscape makes the role of the Translator Interpreter more critical than ever in Los Angeles. With LA being a primary gateway for immigrants across Central America and Asia-Pacific regions, there is an acute need for interpreters skilled not only in major languages but also in regional dialects and community-specific terminology. For instance, interpreting for a Vietnamese-speaking refugee from Quang Tri Province requires different cultural context than interpreting for a Guatemalan Mayan speaker—both common realities in Los Angeles. I am committed to expanding my proficiency into high-need languages like Korean (for the large Koreatown community), Tagalog (for Filipino residents), and Arabic (for Palestinian and Iraqi communities) through ongoing professional development, as mandated by LA County’s Language Access Plan.</w:t>
      </w:r>
    </w:p>
    <w:p>
      <w:pPr>
        <w:pStyle w:val="BodyText"/>
      </w:pPr>
      <w:r>
        <w:t xml:space="preserve">My long-term vision aligns precisely with the needs of Los Angeles as a global city within the United States. I aim to work with organizations like</w:t>
      </w:r>
      <w:r>
        <w:t xml:space="preserve"> </w:t>
      </w:r>
      <w:r>
        <w:rPr>
          <w:iCs/>
          <w:i/>
        </w:rPr>
        <w:t xml:space="preserve">Los Angeles County Office of Immigrant Affairs</w:t>
      </w:r>
      <w:r>
        <w:t xml:space="preserve"> </w:t>
      </w:r>
      <w:r>
        <w:t xml:space="preserve">and community-based nonprofits such as</w:t>
      </w:r>
      <w:r>
        <w:t xml:space="preserve"> </w:t>
      </w:r>
      <w:r>
        <w:rPr>
          <w:iCs/>
          <w:i/>
        </w:rPr>
        <w:t xml:space="preserve">Casa Libre</w:t>
      </w:r>
      <w:r>
        <w:t xml:space="preserve">, developing culturally responsive interpretation models that integrate technology without sacrificing human connection. I aspire to advocate for policy improvements in language access, particularly within LA’s public school system and healthcare networks, ensuring that the United States’ promise of equal opportunity is linguistically accessible for all. In the United States, where communication equity is a cornerstone of social justice, I see my work as an essential contribution to building a more unified and compassionate society—one conversation at a time.</w:t>
      </w:r>
    </w:p>
    <w:p>
      <w:pPr>
        <w:pStyle w:val="BodyText"/>
      </w:pPr>
      <w:r>
        <w:t xml:space="preserve">Ultimately, this Statement of Purpose reflects my profound belief: that in the United States Los Angeles—a microcosm of America’s diversity—effective translation and interpretation are not merely professional skills but acts of civic duty. I am ready to bring my academic training, hands-on experience, ethical commitment, and deep understanding of Los Angeles’ unique cultural mosaic to every assignment. I seek to be a Translator Interpreter who doesn’t just convert words, but empowers communities, upholds justice, and helps build the inclusive future that Los Angeles—and the entire United States—deserves. This is my purpose.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United States Los Angeles</dc:title>
  <dc:creator/>
  <cp:keywords/>
  <dcterms:created xsi:type="dcterms:W3CDTF">2026-07-24T04:42:58Z</dcterms:created>
  <dcterms:modified xsi:type="dcterms:W3CDTF">2026-07-24T04:42:58Z</dcterms:modified>
</cp:coreProperties>
</file>

<file path=docProps/custom.xml><?xml version="1.0" encoding="utf-8"?>
<Properties xmlns="http://schemas.openxmlformats.org/officeDocument/2006/custom-properties" xmlns:vt="http://schemas.openxmlformats.org/officeDocument/2006/docPropsVTypes"/>
</file>