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194d5388e5e66edbe8516b22227353f48612701"/>
    <w:p>
      <w:pPr>
        <w:pStyle w:val="Heading1"/>
      </w:pPr>
      <w:r>
        <w:t xml:space="preserve">Statement of Purpose: Pursuing Excellence as a Translator Interpreter in the Dynamic Landscape of United States Miami</w:t>
      </w:r>
    </w:p>
    <w:p>
      <w:pPr>
        <w:pStyle w:val="FirstParagraph"/>
      </w:pPr>
      <w:r>
        <w:t xml:space="preserve">As I prepare to submit this Statement of Purpose, I am filled with profound enthusiasm for the opportunity to contribute my linguistic and cultural expertise as a Translator Interpreter within the vibrant community of United States Miami. This document serves not merely as an application component, but as a testament to my unwavering commitment to bridging communication gaps in one of America’s most linguistically diverse metropolises. Having dedicated over five years to mastering the art and science of translation and interpretation, I have meticulously prepared myself for a career where language transcends barriers and fosters inclusive dialogue in Miami’s unique sociocultural ecosystem.</w:t>
      </w:r>
    </w:p>
    <w:p>
      <w:pPr>
        <w:pStyle w:val="BodyText"/>
      </w:pPr>
      <w:r>
        <w:t xml:space="preserve">My journey began during my undergraduate studies in Linguistics at Florida International University (FIU), where I immersed myself in the study of Spanish-English linguistic transfer while living within Miami’s diverse neighborhoods. Witnessing firsthand how communication breakdowns impacted immigrant families accessing healthcare, education, and legal services ignited my professional calling. During a volunteer internship with the Miami-Dade County Public Schools’ ESL program, I facilitated parent-teacher conferences for over 200 Latin American families—each interaction reinforcing my understanding that effective interpretation is not merely about word substitution but cultural mediation. This experience crystallized my resolve to pursue certification as a professional Translator Interpreter, recognizing that Miami’s demographic reality demands nuanced linguistic sensitivity beyond textbook proficiency.</w:t>
      </w:r>
    </w:p>
    <w:p>
      <w:pPr>
        <w:pStyle w:val="BodyText"/>
      </w:pPr>
      <w:r>
        <w:t xml:space="preserve">Subsequent to my bachelor's degree, I earned my Certified Medical Interpreting credential from the National Board of Certification for Medical Interpreters (NBCMI) and completed specialized training in legal interpretation through the University of Miami’s Center for Translation Studies. These programs equipped me with critical skills applicable to Miami’s complex service landscape: handling emergency medical scenarios with precise terminology, navigating courtroom protocols requiring strict neutrality, and mastering idiomatic expressions that vary across Hispanic dialects—from Caribbean Spanish to Mexican-American colloquialisms. My professional portfolio includes interpreting at Jackson Memorial Hospital’s trauma unit (where I supported 15+ life-or-death cases weekly), providing court services for the U.S. District Court for the Southern District of Florida, and translating municipal documents for Miami City Hall to ensure accessibility for non-English-speaking residents.</w:t>
      </w:r>
    </w:p>
    <w:p>
      <w:pPr>
        <w:pStyle w:val="BodyText"/>
      </w:pPr>
      <w:r>
        <w:t xml:space="preserve">What makes this pursuit particularly compelling in United States Miami is its unparalleled linguistic mosaic. With over 70% of Greater Miami’s population identifying as Hispanic or Latino—spanning Cuban, Puerto Rican, Colombian, and Salvadoran communities—the demand for culturally intelligent Translator Interpreters reaches crisis levels. In my work at the nonprofit organization "ComunicaMiami," I documented that 68% of Spanish-speaking clients reported receiving inadequate interpretation services in healthcare settings, leading to preventable medical errors. This statistic is not merely data; it represents real families like Rosa, a single mother who nearly lost her child due to miscommunication about pediatric medication dosages. As a Translator Interpreter committed to ethical practice, I recognize that my role extends beyond language—my work directly upholds human rights and dignity in the United States Miami context.</w:t>
      </w:r>
    </w:p>
    <w:p>
      <w:pPr>
        <w:pStyle w:val="BodyText"/>
      </w:pPr>
      <w:r>
        <w:t xml:space="preserve">Miami’s identity as a global gateway profoundly shapes my professional philosophy. Unlike monolingual urban centers, our city operates at the intersection of Caribbean cultures, South American migrations, and international business. I have actively participated in Miami’s cultural tapestry through initiatives like "Miami Voices," an oral history project documenting immigrant narratives for the Miami History Museum. This work taught me that effective interpretation requires understanding not just words, but generational trauma, migration journeys, and community trust dynamics. For instance, when interpreting for a Cuban elder accessing social services after Hurricane Maria relief programs were miscommunicated to her in formal Spanish (rather than the familiar Cuban Spanish she used), I realized that linguistic accuracy alone is insufficient without cultural contextualization—a lesson central to my Translator Interpreter ethos.</w:t>
      </w:r>
    </w:p>
    <w:p>
      <w:pPr>
        <w:pStyle w:val="BodyText"/>
      </w:pPr>
      <w:r>
        <w:t xml:space="preserve">My technical proficiency further aligns with Miami’s evolving needs. I am certified in the latest CAT tools (Trados Studio, MemoQ) for document translation and have developed specialized terminology databases for healthcare and legal domains unique to South Florida. Crucially, I maintain active membership with the American Translators Association (ATA) and regularly attend workshops on emerging challenges like interpreting telehealth services—a practice now critical in post-pandemic Miami. My fluency extends beyond Spanish to Portuguese (Brazilian dialect), French, and basic Haitian Creole—skills I deployed during the 2023 Haiti earthquake relief efforts at the Miami International Airport’s humanitarian hub, where I facilitated communication between UN teams and displaced families.</w:t>
      </w:r>
    </w:p>
    <w:p>
      <w:pPr>
        <w:pStyle w:val="BodyText"/>
      </w:pPr>
      <w:r>
        <w:t xml:space="preserve">Looking forward, my professional goals are inextricably linked to Miami’s growth trajectory. I intend to develop community-specific interpretation protocols addressing gaps in mental health services for LGBTQ+ immigrant populations—a demographic historically underserved by standard translation models. Additionally, I aim to collaborate with local universities on training programs that prepare the next generation of Translator Interpreters for Miami’s unique challenges, moving beyond theoretical instruction to immersive simulations of our city’s real-world scenarios. This vision reflects my belief that sustainable community integration requires linguists who understand Miami as a living cultural text—not just a location but an evolving dialogue.</w:t>
      </w:r>
    </w:p>
    <w:p>
      <w:pPr>
        <w:pStyle w:val="BodyText"/>
      </w:pPr>
      <w:r>
        <w:t xml:space="preserve">As I finalize this Statement of Purpose, I reflect on the profound responsibility inherent in being a Translator Interpreter within United States Miami. Every session I interpret is an act of social justice; every document translated is an investment in equity. In a city where 50+ languages are spoken daily, my work as a Translator Interpreter does not merely facilitate communication—it builds the infrastructure for belonging. I am prepared to bring my technical expertise, cultural humility, and unwavering dedication to serve Miami’s diverse communities with the precision and empathy they deserve. This Statement of Purpose is more than an introduction; it is a promise to honor the trust placed in me as a linguistic bridge in our nation’s most dynamic multicultural frontier—where language ceases to be a barrier and becomes the foundation for unity.</w:t>
      </w:r>
    </w:p>
    <w:p>
      <w:pPr>
        <w:pStyle w:val="BodyText"/>
      </w:pPr>
      <w:r>
        <w:t xml:space="preserve">With profound commitment, I submit this Statement of Purpose as my earnest declaration of purpose: to serve as an indispensable Translator Interpreter within United States Miami, where every word spoken or written has the power to transform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United States Miami</dc:title>
  <dc:creator/>
  <dc:language>en</dc:language>
  <cp:keywords/>
  <dcterms:created xsi:type="dcterms:W3CDTF">2026-07-23T09:50:52Z</dcterms:created>
  <dcterms:modified xsi:type="dcterms:W3CDTF">2026-07-23T09:50:52Z</dcterms:modified>
</cp:coreProperties>
</file>

<file path=docProps/custom.xml><?xml version="1.0" encoding="utf-8"?>
<Properties xmlns="http://schemas.openxmlformats.org/officeDocument/2006/custom-properties" xmlns:vt="http://schemas.openxmlformats.org/officeDocument/2006/docPropsVTypes"/>
</file>