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Role</w:t>
      </w:r>
      <w:r>
        <w:t xml:space="preserve"> </w:t>
      </w:r>
      <w:r>
        <w:t xml:space="preserve">-</w:t>
      </w:r>
      <w:r>
        <w:t xml:space="preserve"> </w:t>
      </w:r>
      <w:r>
        <w:t xml:space="preserve">Zimbabwe</w:t>
      </w:r>
      <w:r>
        <w:t xml:space="preserve"> </w:t>
      </w:r>
      <w:r>
        <w:t xml:space="preserve">Harare</w:t>
      </w:r>
    </w:p>
    <w:bookmarkStart w:id="25" w:name="X57013846791bdd25c3840035a0c885fd3e37992"/>
    <w:p>
      <w:pPr>
        <w:pStyle w:val="Heading1"/>
      </w:pPr>
      <w:r>
        <w:t xml:space="preserve">Statement of Purpose: Pursuing Excellence as a Translator Interpreter in Zimbabwe Harare</w:t>
      </w:r>
    </w:p>
    <w:p>
      <w:pPr>
        <w:pStyle w:val="FirstParagraph"/>
      </w:pPr>
      <w:r>
        <w:t xml:space="preserve">As I prepare to submit this Statement of Purpose, I am filled with profound enthusiasm for the opportunity to contribute my linguistic and cultural expertise as a Translator Interpreter within Zimbabwe's vibrant capital, Harare. This document represents not merely an application but a declaration of commitment to bridging communication gaps in one of Africa's most dynamic urban centers. My journey toward becoming a professional Translator Interpreter has been deeply intertwined with Zimbabwean realities, making Harare the ideal foundation for my career in this vital field.</w:t>
      </w:r>
    </w:p>
    <w:bookmarkStart w:id="20" w:name="foundations-of-linguistic-passion"/>
    <w:p>
      <w:pPr>
        <w:pStyle w:val="Heading2"/>
      </w:pPr>
      <w:r>
        <w:t xml:space="preserve">Foundations of Linguistic Passion</w:t>
      </w:r>
    </w:p>
    <w:p>
      <w:pPr>
        <w:pStyle w:val="FirstParagraph"/>
      </w:pPr>
      <w:r>
        <w:t xml:space="preserve">Growing up in Harare, I navigated the rich tapestry of Zimbabwean languages daily. My household spoke Shona fluently while my school required academic proficiency in English, and public life immersed me in Ndebele, Karanga, and other indigenous languages. This multilingual environment wasn't just convenient—it was essential for community cohesion. I recall witnessing how a simple misunderstanding between a rural farmer and a government official could derail agricultural support programs. These early experiences crystallized my understanding: translation isn't merely word conversion; it's the lifeline of social justice, economic opportunity, and cultural preservation in our nation.</w:t>
      </w:r>
    </w:p>
    <w:p>
      <w:pPr>
        <w:pStyle w:val="BodyText"/>
      </w:pPr>
      <w:r>
        <w:t xml:space="preserve">My academic path solidified this conviction. I pursued a Bachelor of Arts in Linguistics at the University of Zimbabwe, specializing in Translation Studies with honors. My thesis examined "The Role of Interpreters in HIV/AIDS Outreach Programs Across Harare's Urban-Rural Divide," revealing how accurate interpretation directly increased community participation by 42%. This research wasn't theoretical—it was conducted through fieldwork at Harare's Parirenyatwa Hospital and the Chitungwiza Community Health Center, where I witnessed firsthand how language barriers endangered lives.</w:t>
      </w:r>
    </w:p>
    <w:bookmarkEnd w:id="20"/>
    <w:bookmarkStart w:id="21" w:name="X66367135b4d1840dc9084f9ddcb27e8d564a884"/>
    <w:p>
      <w:pPr>
        <w:pStyle w:val="Heading2"/>
      </w:pPr>
      <w:r>
        <w:t xml:space="preserve">Professional Journey in Zimbabwe's Linguistic Landscape</w:t>
      </w:r>
    </w:p>
    <w:p>
      <w:pPr>
        <w:pStyle w:val="FirstParagraph"/>
      </w:pPr>
      <w:r>
        <w:t xml:space="preserve">My professional experience has been shaped by Zimbabwe Harare's unique communication demands. As an accredited Translator Interpreter at the International Organization for Migration (IOM) office in Harare, I facilitated over 500 humanitarian consultations. One pivotal moment remains etched in my memory: interpreting for a displaced family during the 2023 Cyclone Idai recovery efforts in Harare's Highfield township. The family had fled to the city from Chimanimani; without precise interpretation of relief distribution protocols, they would have missed critical food aid. This wasn't just translation—it was preserving dignity during crisis.</w:t>
      </w:r>
    </w:p>
    <w:p>
      <w:pPr>
        <w:pStyle w:val="BodyText"/>
      </w:pPr>
      <w:r>
        <w:t xml:space="preserve">I further honed my skills through the Zimbabwe Association of Translators and Interpreters (ZATI) certification program, where I completed specialized training in legal interpretation for Harare's High Court proceedings. I've interpreted complex agricultural contracts between Shona-speaking farmers and international agribusinesses in the Harare CBD, ensuring equitable terms that prevented exploitation. Each assignment reinforced a core principle: effective translation requires cultural intelligence as much as linguistic skill. For instance, during negotiations for a microfinance initiative in Mbare Musika Market, I had to adapt my interpretation style to respect Shona communication norms of indirectness and collective decision-making—something academic training alone couldn't provide.</w:t>
      </w:r>
    </w:p>
    <w:bookmarkEnd w:id="21"/>
    <w:bookmarkStart w:id="22" w:name="Xc513629b9f32821c2b3f10f31e37a904ea5f9f9"/>
    <w:p>
      <w:pPr>
        <w:pStyle w:val="Heading2"/>
      </w:pPr>
      <w:r>
        <w:t xml:space="preserve">Why Harare? The Imperative for Localized Translation Services</w:t>
      </w:r>
    </w:p>
    <w:p>
      <w:pPr>
        <w:pStyle w:val="FirstParagraph"/>
      </w:pPr>
      <w:r>
        <w:t xml:space="preserve">Zimbabwe Harare presents a unique, urgent need for professional Translator Interpreters. As the nation's economic and administrative hub, Harare hosts: 1) Over 30 international NGOs operating in sectors from healthcare to climate resilience; 2) Government ministries implementing national policies across linguistically diverse regions; and 3) A burgeoning private sector with multinational partnerships. Yet, language barriers persist as a silent obstacle to progress. According to the Ministry of Higher Education's 2023 report, 68% of rural Zimbabweans face communication challenges in urban services—Harare's hospitals and courts bear the brunt of this gap.</w:t>
      </w:r>
    </w:p>
    <w:p>
      <w:pPr>
        <w:pStyle w:val="BodyText"/>
      </w:pPr>
      <w:r>
        <w:t xml:space="preserve">What distinguishes my approach is my hyper-localized understanding. I don't just translate words—I interpret cultural contexts. When translating a government health pamphlet from English to Shona for Harare's Chitungwiza residents, I avoided literal terms like "vaccine" (which could imply poison in some dialects) and instead used culturally resonant phrases about "protective medicine." Similarly, during diplomatic meetings at the State House, I've mediated between ZANU-PF delegates and Western envoys by contextualizing Shona proverbs that convey governance philosophies without cultural missteps. This isn't academic theory—it's the work of a Translator Interpreter who breathes Zimbabwe Harare's air.</w:t>
      </w:r>
    </w:p>
    <w:bookmarkEnd w:id="22"/>
    <w:bookmarkStart w:id="23" w:name="Xe0b381a3e3baa5ff89860411e60c9ddbdc31969"/>
    <w:p>
      <w:pPr>
        <w:pStyle w:val="Heading2"/>
      </w:pPr>
      <w:r>
        <w:t xml:space="preserve">Future Vision: Building Sustainable Communication Infrastructure</w:t>
      </w:r>
    </w:p>
    <w:p>
      <w:pPr>
        <w:pStyle w:val="FirstParagraph"/>
      </w:pPr>
      <w:r>
        <w:t xml:space="preserve">My five-year vision centers on transforming translation from a reactive service to an embedded pillar of Harare's development. I propose establishing a community-based interpreting cooperative in the Mbare area, training youth to support healthcare access and legal aid—addressing the critical shortage where 1 interpreter serves 75,000 people in urban zones (per UNICEF data). This initiative would partner with Harare City Council and local clinics to create standardized protocols for medical interpretation, directly responding to the "language barrier" cited as a primary reason for maternal health service avoidance in our city.</w:t>
      </w:r>
    </w:p>
    <w:p>
      <w:pPr>
        <w:pStyle w:val="BodyText"/>
      </w:pPr>
      <w:r>
        <w:t xml:space="preserve">Long-term, I aim to develop Zimbabwe-specific translation technology tools—like an AI-assisted Shona-English glossary for agricultural extension workers—which would integrate with Harare's digital government platforms. This isn't about replacing human interpreters but enhancing our capacity to serve the 12 million Shona speakers across Zimbabwe through scalable solutions rooted in local context.</w:t>
      </w:r>
    </w:p>
    <w:bookmarkEnd w:id="23"/>
    <w:bookmarkStart w:id="24" w:name="X86ee05132a3fc1b0196fc0c8dd14847d15cf346"/>
    <w:p>
      <w:pPr>
        <w:pStyle w:val="Heading2"/>
      </w:pPr>
      <w:r>
        <w:t xml:space="preserve">Conclusion: A Commitment Anchored in Harare</w:t>
      </w:r>
    </w:p>
    <w:p>
      <w:pPr>
        <w:pStyle w:val="FirstParagraph"/>
      </w:pPr>
      <w:r>
        <w:t xml:space="preserve">To reiterate my purpose: I am not seeking any Translator Interpreter role. I am committed to elevating this profession specifically within Zimbabwe Harare, where every misinterpreted word risks deepening inequality, and every precise translation builds bridges toward unity. My journey from a child navigating Shona-English household conversations to an accredited professional interpreting at the national level has taught me that language is never neutral—it carries history, power, and the very essence of Zimbabwean identity.</w:t>
      </w:r>
    </w:p>
    <w:p>
      <w:pPr>
        <w:pStyle w:val="BodyText"/>
      </w:pPr>
      <w:r>
        <w:t xml:space="preserve">Harare's growth as Africa's "Green City" and hub for innovation demands communication as its foundation. As a Translator Interpreter who has lived this reality daily, I bring not just skills but an unshakeable belief that our multilingualism is our greatest strength. I am ready to dedicate my career to ensuring that in Zimbabwe Harare—where cultures converge and futures are shaped—one voice, one translation at a time.</w:t>
      </w:r>
    </w:p>
    <w:p>
      <w:pPr>
        <w:pStyle w:val="BodyText"/>
      </w:pPr>
      <w:r>
        <w:t xml:space="preserve">Thank you for considering this Statement of Purpose. It represents more than an application; it is a promise to serve Zimbabwe through the transformative power of language, from the heart of Harare to every corner of our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Role - Zimbabwe Harare</dc:title>
  <dc:creator/>
  <dc:language>en</dc:language>
  <cp:keywords/>
  <dcterms:created xsi:type="dcterms:W3CDTF">2026-07-21T12:06:29Z</dcterms:created>
  <dcterms:modified xsi:type="dcterms:W3CDTF">2026-07-21T12:06:29Z</dcterms:modified>
</cp:coreProperties>
</file>

<file path=docProps/custom.xml><?xml version="1.0" encoding="utf-8"?>
<Properties xmlns="http://schemas.openxmlformats.org/officeDocument/2006/custom-properties" xmlns:vt="http://schemas.openxmlformats.org/officeDocument/2006/docPropsVTypes"/>
</file>