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Santiago,</w:t>
      </w:r>
      <w:r>
        <w:t xml:space="preserve"> </w:t>
      </w:r>
      <w:r>
        <w:t xml:space="preserve">Chile</w:t>
      </w:r>
    </w:p>
    <w:bookmarkStart w:id="20" w:name="X6518d3f9c7243dc1c68e6a6e7702b8a4b9fa3df"/>
    <w:p>
      <w:pPr>
        <w:pStyle w:val="Heading1"/>
      </w:pPr>
      <w:r>
        <w:t xml:space="preserve">Statement of Purpose: Pursuing a University Lecturer Role at the Heart of Santiago's Academic Landscape</w:t>
      </w:r>
    </w:p>
    <w:p>
      <w:pPr>
        <w:pStyle w:val="FirstParagraph"/>
      </w:pPr>
      <w:r>
        <w:t xml:space="preserve">As I contemplate my academic trajectory and future contributions to higher education, my aspiration converges with a profound commitment to shaping transformative educational experiences within Chile's dynamic intellectual ecosystem. It is with deep respect for Chilean academic traditions and a clear vision for the future that I submit this Statement of Purpose, outlining my dedicated pursuit of a University Lecturer position at a leading institution in Santiago. My journey—rooted in rigorous scholarship, pedagogical innovation, and an unwavering dedication to the socio-cultural fabric of Chile—aligns precisely with the mission and values embedded within Santiago's premier universities.</w:t>
      </w:r>
    </w:p>
    <w:p>
      <w:pPr>
        <w:pStyle w:val="BodyText"/>
      </w:pPr>
      <w:r>
        <w:t xml:space="preserve">My academic foundation is built upon a Ph.D. in Social Anthropology from the University of Barcelona, where I focused on urban education systems in Latin America, particularly examining how pedagogical practices intersect with community resilience in contexts of economic disparity. My dissertation, "Pedagogies of Place: Learning and Identity Formation in Santiago’s Neighborhoods," emerged directly from immersive fieldwork conducted across diverse Santiago communes—from the historic Barrio Bellavista to the rapidly evolving urban peripheries like La Pintana. This research revealed how education systems can either perpetuate or disrupt cycles of marginalization, a critical insight I now seek to translate into actionable teaching within Chile's own academic environment. My work has been published in journals such as *Revista de Educación* and presented at the Latin American Studies Association (LASA) conference, reinforcing my engagement with regional scholarly discourse.</w:t>
      </w:r>
    </w:p>
    <w:p>
      <w:pPr>
        <w:pStyle w:val="BodyText"/>
      </w:pPr>
      <w:r>
        <w:t xml:space="preserve">My pedagogical philosophy is fundamentally shaped by Chile’s evolving educational landscape and the specific needs of Santiago’s student body. I believe that effective teaching transcends content delivery; it requires creating inclusive, critical spaces where students—from working-class backgrounds in Valparaíso to international cohorts in Santiago—can engage deeply with knowledge while reflecting on their own roles within societal structures. In my prior roles as a guest lecturer at the Pontificia Universidad Católica de Chile (PUCV) and through online courses for the Ministry of Education’s Teacher Training Program, I implemented student-centered methodologies that integrated local case studies, community-based projects, and digital storytelling. For instance, in a course on "Urban Sociology," students collaborated with Mapuche community organizations in Santiago to co-design educational materials addressing land rights narratives—directly linking classroom theory to contemporary Chilean social justice movements. This approach not only deepened academic understanding but also fostered civic agency among learners.</w:t>
      </w:r>
    </w:p>
    <w:p>
      <w:pPr>
        <w:pStyle w:val="BodyText"/>
      </w:pPr>
      <w:r>
        <w:t xml:space="preserve">The significance of the University Lecturer role in Chile cannot be overstated. In a nation where higher education is both a catalyst for social mobility and a site of ongoing reform—as seen in the landmark 2021 Education Law—I recognize that lecturers serve as pivotal agents of change. My commitment to this role extends beyond the classroom: I am prepared to actively contribute to curriculum development, mentorship initiatives, and institutional partnerships that strengthen Santiago’s position as a regional leader in equitable education. I envision collaborating with faculty at institutions like Universidad de Chile or Diego Portales University on interdisciplinary projects addressing pressing issues such as digital literacy gaps post-pandemic or the integration of indigenous epistemologies into STEM fields—a priority emphasized by Chile’s Ministry of Education.</w:t>
      </w:r>
    </w:p>
    <w:p>
      <w:pPr>
        <w:pStyle w:val="BodyText"/>
      </w:pPr>
      <w:r>
        <w:t xml:space="preserve">Santiago, as the cultural and academic nerve center of Chile, offers an unparalleled setting to enact this vision. The city’s vibrant intellectual energy—fueled by its historic universities, thriving cultural institutions like the Museo Nacional de Bellas Artes, and dynamic civil society networks—creates a fertile ground for innovation. My work in Santiago’s communes has shown me how universities must engage with their immediate urban context. I propose developing a community-engaged learning initiative where students partner with local NGOs in neighborhoods such as Independencia or Providencia to co-create solutions for youth employability or sustainable urban planning, thus embedding academic rigor within the city’s lived reality.</w:t>
      </w:r>
    </w:p>
    <w:p>
      <w:pPr>
        <w:pStyle w:val="BodyText"/>
      </w:pPr>
      <w:r>
        <w:t xml:space="preserve">My research agenda further complements this teaching mission. Currently leading a project on "Digital Pedagogies in Precarious Learning Environments," funded by Chile’s National Commission for Scientific and Technological Research (CONICYT), I am exploring how technology can bridge educational divides without erasing human connection—a critical concern in Santiago’s diverse socio-economic landscape. This research directly informs my classroom practice, as I design hybrid modules that leverage digital tools while prioritizing face-to-face dialogue and cultural humility. Future collaborations with Chilean institutions could extend this work to address challenges like the urban-rural divide in education access, ensuring that scholarship serves societal needs.</w:t>
      </w:r>
    </w:p>
    <w:p>
      <w:pPr>
        <w:pStyle w:val="BodyText"/>
      </w:pPr>
      <w:r>
        <w:t xml:space="preserve">I am acutely aware of Chile’s educational challenges: persistent inequality, underfunded public universities, and the urgent need for culturally responsive pedagogy. As a University Lecturer in Santiago, I will not merely navigate these challenges but actively seek to reframe them through teaching that empowers students as co-creators of knowledge. My goal is to cultivate graduates who carry forward Chile’s rich academic heritage while innovating with courage and empathy—precisely the kind of leaders Santiago’s universities need today.</w:t>
      </w:r>
    </w:p>
    <w:p>
      <w:pPr>
        <w:pStyle w:val="BodyText"/>
      </w:pPr>
      <w:r>
        <w:t xml:space="preserve">Having witnessed firsthand the transformative power of education within Chilean communities, I am eager to bring my expertise, cultural sensitivity, and passion for inclusive pedagogy to a University Lecturer role in Santiago. I am not just seeking employment; I seek partnership with an institution that values education as a tool for collective advancement. Santiago’s universities stand at the vanguard of this mission, and I am ready to contribute meaningfully to their legacy—fostering classrooms where every student feels seen, challenged, and equipped to shape Chile’s future with knowledge and compassion.</w:t>
      </w:r>
    </w:p>
    <w:p>
      <w:pPr>
        <w:pStyle w:val="BodyText"/>
      </w:pPr>
      <w:r>
        <w:t xml:space="preserve">Thank you for considering my application. I eagerly anticipate the opportunity to discuss how my vision aligns with your institution’s mission and how I can contribute to Santiago’s enduring legacy as a beacon of academic excellence in Latin America.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Santiago, Chile</dc:title>
  <dc:creator/>
  <dc:language>en</dc:language>
  <cp:keywords/>
  <dcterms:created xsi:type="dcterms:W3CDTF">2026-07-23T09:21:19Z</dcterms:created>
  <dcterms:modified xsi:type="dcterms:W3CDTF">2026-07-23T09:21:19Z</dcterms:modified>
</cp:coreProperties>
</file>

<file path=docProps/custom.xml><?xml version="1.0" encoding="utf-8"?>
<Properties xmlns="http://schemas.openxmlformats.org/officeDocument/2006/custom-properties" xmlns:vt="http://schemas.openxmlformats.org/officeDocument/2006/docPropsVTypes"/>
</file>