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University</w:t>
      </w:r>
      <w:r>
        <w:t xml:space="preserve"> </w:t>
      </w:r>
      <w:r>
        <w:t xml:space="preserve">Lecturer</w:t>
      </w:r>
      <w:r>
        <w:t xml:space="preserve"> </w:t>
      </w:r>
      <w:r>
        <w:t xml:space="preserve">Position,</w:t>
      </w:r>
      <w:r>
        <w:t xml:space="preserve"> </w:t>
      </w:r>
      <w:r>
        <w:t xml:space="preserve">Beijing,</w:t>
      </w:r>
      <w:r>
        <w:t xml:space="preserve"> </w:t>
      </w:r>
      <w:r>
        <w:t xml:space="preserve">China</w:t>
      </w:r>
    </w:p>
    <w:bookmarkStart w:id="25" w:name="X5c0cab197d19fc8e0ed4c0309e515321b2a6b2a"/>
    <w:p>
      <w:pPr>
        <w:pStyle w:val="Heading1"/>
      </w:pPr>
      <w:r>
        <w:t xml:space="preserve">Statement of Purpose for University Lecturer Position in Beijing, China</w:t>
      </w:r>
    </w:p>
    <w:p>
      <w:pPr>
        <w:pStyle w:val="FirstParagraph"/>
      </w:pPr>
      <w:r>
        <w:t xml:space="preserve">As I formally submit my application for a University Lecturer position within the prestigious academic community of Beijing, China, I do so with profound respect for the nation’s commitment to educational excellence and its pivotal role in shaping global intellectual discourse. My journey as an educator has been meticulously aligned with the evolving needs of higher education in China—particularly within Beijing’s dynamic university ecosystem—where innovation, cultural exchange, and academic rigor converge to foster transformative learning experiences. This Statement of Purpose articulates my professional ethos, pedagogical philosophy, and unwavering dedication to contributing meaningfully to the academic landscape of Beijing as a dedicated University Lecturer.</w:t>
      </w:r>
    </w:p>
    <w:bookmarkStart w:id="20" w:name="Xa17533a72a41d396e4490f9256e8d8b004d82e2"/>
    <w:p>
      <w:pPr>
        <w:pStyle w:val="Heading2"/>
      </w:pPr>
      <w:r>
        <w:t xml:space="preserve">Academic Foundation and Pedagogical Philosophy</w:t>
      </w:r>
    </w:p>
    <w:p>
      <w:pPr>
        <w:pStyle w:val="FirstParagraph"/>
      </w:pPr>
      <w:r>
        <w:t xml:space="preserve">My academic trajectory has been rooted in fostering student-centered learning environments that bridge theoretical knowledge with real-world application. Holding a Ph.D. in [Your Field, e.g., International Relations, Environmental Science] from [Your University], I have cultivated expertise in curriculum development, interdisciplinary teaching methodologies, and inclusive classroom management. My doctoral research on [Brief Research Topic] directly intersects with China’s strategic priorities—such as sustainable development under the "Carbon Neutrality 2060" initiative or digital economy advancements within Beijing’s tech corridors. This alignment ensures my academic contributions will resonate with Beijing’s dual mission of advancing national goals while nurturing globally competent graduates.</w:t>
      </w:r>
    </w:p>
    <w:p>
      <w:pPr>
        <w:pStyle w:val="BodyText"/>
      </w:pPr>
      <w:r>
        <w:t xml:space="preserve">My teaching philosophy centers on the principle that effective education transcends rote memorization to ignite intellectual curiosity. In my prior roles at [Previous University/Institution], I pioneered project-based learning frameworks where students collaborated on case studies addressing contemporary challenges in Asia-Pacific governance and technology ethics—themes of immense relevance to Beijing’s position as a hub for "Belt and Road" scholarship. This approach not only deepened student engagement but also prepared them for the collaborative, innovation-driven workplace increasingly defined by Chinese economic leadership.</w:t>
      </w:r>
    </w:p>
    <w:bookmarkEnd w:id="20"/>
    <w:bookmarkStart w:id="21" w:name="Xbf40adfd4df514afd1b6239755709470c2c3bdd"/>
    <w:p>
      <w:pPr>
        <w:pStyle w:val="Heading2"/>
      </w:pPr>
      <w:r>
        <w:t xml:space="preserve">Alignment with China’s Educational Vision and Beijing’s Academic Ecosystem</w:t>
      </w:r>
    </w:p>
    <w:p>
      <w:pPr>
        <w:pStyle w:val="FirstParagraph"/>
      </w:pPr>
      <w:r>
        <w:t xml:space="preserve">I recognize that Beijing serves as the intellectual epicenter of China’s higher education revolution. The city houses institutions like Peking University, Tsinghua University, and Renmin University—each prioritizing the "Double First-Class" initiative to cultivate world-class universities capable of driving China’s scientific and cultural influence. As a prospective University Lecturer in Beijing, I am eager to contribute to this mission by integrating global best practices with Chinese pedagogical traditions. For instance, I plan to adapt my courses on [Specific Subject] to incorporate Chinese perspectives on [Relevant Topic], such as leveraging Confucian principles of mentorship within modern classroom dynamics. This fusion respects China’s educational heritage while embracing international academic standards—a balance vital for Beijing’s universities aiming for global accreditation.</w:t>
      </w:r>
    </w:p>
    <w:p>
      <w:pPr>
        <w:pStyle w:val="BodyText"/>
      </w:pPr>
      <w:r>
        <w:t xml:space="preserve">Furthermore, I am deeply inspired by China’s National Education Development Plan (2021–2035), which emphasizes "internationalization of education" and cross-cultural collaboration. Beijing, as the political and cultural capital, offers unparalleled opportunities to host international scholars and students—particularly through programs like the China Scholarship Council. I envision designing joint seminars with faculty from Beijing-based institutions on themes such as climate policy or AI ethics, directly supporting Beijing’s ambition to become a top destination for global academic talent.</w:t>
      </w:r>
    </w:p>
    <w:bookmarkEnd w:id="21"/>
    <w:bookmarkStart w:id="22" w:name="X180c76c99954edc4c66c07bee5b0fae7a8a9923"/>
    <w:p>
      <w:pPr>
        <w:pStyle w:val="Heading2"/>
      </w:pPr>
      <w:r>
        <w:t xml:space="preserve">Practical Experience and Commitment to Student Development</w:t>
      </w:r>
    </w:p>
    <w:p>
      <w:pPr>
        <w:pStyle w:val="FirstParagraph"/>
      </w:pPr>
      <w:r>
        <w:t xml:space="preserve">My experience extends beyond the classroom. As a Teaching Fellow at [Previous Institution], I mentored 150+ undergraduate students through research projects, with 85% securing internships or graduate placements—demonstrating my commitment to holistic student growth. I have also led workshops on academic writing for non-native English speakers, a skill directly transferable to Beijing’s diverse student body where internationalization is accelerating. Crucially, I understand that effective University Lecturers in China must navigate cultural nuances; I have studied Mandarin for 3 years and participated in teacher-training programs focused on Chinese classroom dynamics. This preparation ensures my pedagogy will be both culturally responsive and academically rigorous.</w:t>
      </w:r>
    </w:p>
    <w:bookmarkEnd w:id="22"/>
    <w:bookmarkStart w:id="23" w:name="Xaca0262eada9419779acb7b5e52935c4346736f"/>
    <w:p>
      <w:pPr>
        <w:pStyle w:val="Heading2"/>
      </w:pPr>
      <w:r>
        <w:t xml:space="preserve">Future Vision: Contributing to Beijing’s Academic Legacy</w:t>
      </w:r>
    </w:p>
    <w:p>
      <w:pPr>
        <w:pStyle w:val="FirstParagraph"/>
      </w:pPr>
      <w:r>
        <w:t xml:space="preserve">Long-term, I aspire to co-develop a research cluster at [Beijing University of Choice] focused on sustainable urban development—a field critical for Beijing’s role as a model city for green infrastructure. My goal is not merely to teach but to catalyze student-led innovation that addresses challenges like air quality management or smart-city integration, directly supporting Beijing’s 14th Five-Year Plan goals. I also aim to strengthen the university’s global partnerships, potentially facilitating exchange programs with European and ASEAN institutions through Beijing’s diplomatic networks.</w:t>
      </w:r>
    </w:p>
    <w:p>
      <w:pPr>
        <w:pStyle w:val="BodyText"/>
      </w:pPr>
      <w:r>
        <w:t xml:space="preserve">Moreover, as a University Lecturer in China, I recognize that my role extends beyond academia into societal contribution. I am committed to participating in community outreach initiatives—such as public lectures on digital literacy at local libraries or workshops for high school students on STEM pathways—to nurture the next generation of Chinese innovators. This mirrors Beijing’s emphasis on "education for all" and ensures my work remains anchored in the city’s broader social mission.</w:t>
      </w:r>
    </w:p>
    <w:bookmarkEnd w:id="23"/>
    <w:bookmarkStart w:id="24" w:name="Xbc27119151f3b99be96243171f3e407e1f7718e"/>
    <w:p>
      <w:pPr>
        <w:pStyle w:val="Heading2"/>
      </w:pPr>
      <w:r>
        <w:t xml:space="preserve">Conclusion: A Commitment Anchored in Beijing, China</w:t>
      </w:r>
    </w:p>
    <w:p>
      <w:pPr>
        <w:pStyle w:val="FirstParagraph"/>
      </w:pPr>
      <w:r>
        <w:t xml:space="preserve">In conclusion, my career has been a deliberate preparation for this moment—to serve as a University Lecturer within Beijing’s esteemed academic institutions. I offer not only expertise in [Your Field] but also a deep understanding of how education can empower students to become active contributors to China’s global narrative. My dedication aligns seamlessly with the vision of Beijing universities: to produce scholars who honor tradition while pioneering solutions for an interconnected world. I am eager to bring my passion for transformative teaching, my respect for Chinese educational values, and my strategic mindset to your faculty, ensuring that every student I mentor gains not just knowledge—but the confidence and competence to lead in China’s ever-evolving landscape. Together, we can advance the legacy of Beijing as a beacon of academic excellence in Asia and beyond.</w:t>
      </w:r>
    </w:p>
    <w:p>
      <w:pPr>
        <w:pStyle w:val="BodyText"/>
      </w:pPr>
      <w:r>
        <w:t xml:space="preserve">Thank you for considering my application. I look forward to discussing how my vision as a University Lecturer can align with your institution’s mission in Beijing, China.</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University Lecturer Position, Beijing, China</dc:title>
  <dc:creator/>
  <dc:language>en</dc:language>
  <cp:keywords/>
  <dcterms:created xsi:type="dcterms:W3CDTF">2025-12-08T07:36:39Z</dcterms:created>
  <dcterms:modified xsi:type="dcterms:W3CDTF">2025-12-08T07:36:39Z</dcterms:modified>
</cp:coreProperties>
</file>

<file path=docProps/custom.xml><?xml version="1.0" encoding="utf-8"?>
<Properties xmlns="http://schemas.openxmlformats.org/officeDocument/2006/custom-properties" xmlns:vt="http://schemas.openxmlformats.org/officeDocument/2006/docPropsVTypes"/>
</file>