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7839bfae0ed7bbf9a3be10f66491fce25700ca9"/>
    <w:p>
      <w:pPr>
        <w:pStyle w:val="Heading1"/>
      </w:pPr>
      <w:r>
        <w:t xml:space="preserve">STATEMENT OF PURPOSE: UNIVERSITY LECTURER POSITION AT A HIGHER EDUCATION INSTITUTION IN DR CONGO KINSHASA</w:t>
      </w:r>
    </w:p>
    <w:p>
      <w:pPr>
        <w:pStyle w:val="FirstParagraph"/>
      </w:pPr>
      <w:r>
        <w:t xml:space="preserve">As I prepare this Statement of Purpose for the University Lecturer position at your esteemed institution in Kinshasa, Democratic Republic of the Congo (DR Congo), I am filled with profound respect for the critical role that higher education plays in shaping our nation's future. This document represents not merely an application, but a heartfelt commitment to contribute to DR Congo Kinshasa’s academic landscape at a time when our country stands at an inflection point between enduring challenges and unprecedented opportunities for intellectual growth.</w:t>
      </w:r>
    </w:p>
    <w:p>
      <w:pPr>
        <w:pStyle w:val="BodyText"/>
      </w:pPr>
      <w:r>
        <w:t xml:space="preserve">My journey toward becoming an educator has been deeply rooted in the realities of Congolese society. Having earned my Master's degree in Education Policy from the University of Kinshasa (2018) and completing advanced pedagogical training at Ghent University in Belgium, I have dedicated five years to teaching sociology and civic education within Kinshasa’s public university system. These experiences have revealed a stark but urgent truth: while DR Congo possesses immense human capital potential, our higher education infrastructure struggles with critical gaps in curriculum relevance, teacher preparedness, and research capacity. As a University Lecturer who has witnessed both the brilliance of Congolese students and the systemic barriers they face daily in Kinshasa’s crowded classrooms, I am compelled to dedicate my professional life to transforming this landscape.</w:t>
      </w:r>
    </w:p>
    <w:p>
      <w:pPr>
        <w:pStyle w:val="BodyText"/>
      </w:pPr>
      <w:r>
        <w:t xml:space="preserve">My teaching philosophy centers on contextualized learning that bridges global academic standards with DR Congo’s specific socio-economic realities. In my current role at the University of Kinshasa, I redesigned introductory sociology courses to integrate case studies from Kinshasa’s informal settlements, regional governance challenges in the Kasai provinces, and post-conflict reconciliation efforts across eastern DR Congo. This approach has consistently increased student engagement by 68% according to institutional feedback surveys. I firmly believe that meaningful education must begin where students live—whether they are navigating the bustling markets of Gombe or studying in the quiet corridors of the UNL campus. As a future University Lecturer in DR Congo Kinshasa, I will continue developing curriculum that makes academic theory tangible through local examples, ensuring our students don’t merely learn about their nation’s complexities but actively contribute to solving them.</w:t>
      </w:r>
    </w:p>
    <w:p>
      <w:pPr>
        <w:pStyle w:val="BodyText"/>
      </w:pPr>
      <w:r>
        <w:t xml:space="preserve">What drives me is not merely an academic passion but a profound sense of civic duty to DR Congo. Growing up in Kinshasa’s Kalamu district, I witnessed how limited access to quality higher education perpetuates cycles of poverty and marginalization. My younger brother, now a medical doctor at Panzi Hospital, is a testament to what transformative education can achieve—but too few Congolese youth have such opportunities. In DR Congo Kinshasa specifically, our universities face unique pressures: fluctuating funding from the Ministry of Higher Education, infrastructure challenges in satellite campuses like Ngaliema and Bandalungwa, and the urgent need to develop curricula responsive to our nation’s strategic priorities. As a University Lecturer committed to this context, I have already partnered with local NGOs like Action for Children's Rights (ACR) to establish student mentorship programs addressing gender equity in STEM fields—a direct response to Kinshasa’s demographic reality where young women remain underrepresented in technical disciplines.</w:t>
      </w:r>
    </w:p>
    <w:p>
      <w:pPr>
        <w:pStyle w:val="BodyText"/>
      </w:pPr>
      <w:r>
        <w:t xml:space="preserve">My academic contributions extend beyond the classroom. I recently completed research on "Youth Political Engagement Patterns in Urban DR Congo" (published in the Journal of African Studies, 2023), which analyzed data from Kinshasa’s student protests and civic movements. This work directly informs my teaching, allowing me to contextualize political science theories through the lived experiences of my students. For this position, I propose developing a research cluster focused on "Urban Sustainability in Kinshasa" that will collaborate with the City of Kinshasa’s Department of Environment and local community groups. Such partnerships—rooted in DR Congo’s reality—will generate locally relevant knowledge while providing students with practical field experience, moving beyond theoretical discourse to actionable solutions for our city’s water management and waste systems.</w:t>
      </w:r>
    </w:p>
    <w:p>
      <w:pPr>
        <w:pStyle w:val="BodyText"/>
      </w:pPr>
      <w:r>
        <w:t xml:space="preserve">Crucially, I understand that as a University Lecturer in DR Congo Kinshasa, my responsibilities extend beyond academia into community healing. The trauma of decades of conflict continues to affect our students’ learning capacities. Drawing on trauma-informed pedagogy training from the International Rescue Committee (2021), I have implemented reflective journaling exercises and peer support circles in my courses that have significantly improved classroom psychological safety. In Kinshasa’s context, education must nurture both intellect and resilience—particularly when teaching students who may be displaced or navigating post-violence recovery. My approach will integrate these principles into all curricula, recognizing that a truly effective University Lecturer serves as both knowledge-bridge and emotional anchor for young Congolese citizens.</w:t>
      </w:r>
    </w:p>
    <w:p>
      <w:pPr>
        <w:pStyle w:val="BodyText"/>
      </w:pPr>
      <w:r>
        <w:t xml:space="preserve">I am aware of the challenges facing higher education in DR Congo: faculty shortages (with many institutions operating at 40% capacity), outdated teaching materials, and limited research funding. Yet I see these not as obstacles but as invitations to innovate. My vision includes creating a digital resource repository for Kinshasa-based lecturers with open-access lesson plans adapted from global scholarship to DR Congolese contexts—addressing material gaps through technology we already use daily on our smartphones. I also propose establishing a faculty development program modeled on the "Peer Teaching Circles" I initiated at my current institution, which has already trained 32 colleagues in active learning techniques through weekly workshops held after classes.</w:t>
      </w:r>
    </w:p>
    <w:p>
      <w:pPr>
        <w:pStyle w:val="BodyText"/>
      </w:pPr>
      <w:r>
        <w:t xml:space="preserve">Why DR Congo Kinshasa specifically? Because this city is the pulsating heart of our nation’s intellectual life. It is where students from Katanga, North Kivu, and Lualaba converge to shape the next generation of leaders. The University Lecturer position here offers not just a job but a sacred trust: to equip these young people with the critical thinking tools they need to rebuild their communities. In Kinshasa’s vibrant yet complex ecosystem—from the riverside markets of Ngaliema to the academic corridors of UNL—education is our most powerful weapon against despair and ignorance. As I write this Statement of Purpose, I am reminded that every lecture I deliver in DR Congo Kinshasa has the potential to ignite a future physician, engineer, or policymaker who will transform our nation’s trajectory.</w:t>
      </w:r>
    </w:p>
    <w:p>
      <w:pPr>
        <w:pStyle w:val="BodyText"/>
      </w:pPr>
      <w:r>
        <w:t xml:space="preserve">My commitment to this role is absolute. Having already navigated the challenges of academic life in DR Congo Kinshasa—balancing teaching loads with community projects while advocating for institutional resources—I bring both proven resilience and a deep understanding of local dynamics. I seek not merely to fill a position but to ignite a movement where every student in our city’s universities recognizes their power to shape DR Congo’s tomorrow. With the privilege of becoming your University Lecturer, I will dedicate myself fully to cultivating an environment where intellectual curiosity thrives and Congolese youth are empowered as architects of their nation’s destiny.</w:t>
      </w:r>
    </w:p>
    <w:p>
      <w:pPr>
        <w:pStyle w:val="BodyText"/>
      </w:pPr>
      <w:r>
        <w:t xml:space="preserve">Thank you for considering this Statement of Purpose. I am eager to discuss how my vision aligns with your institution’s mission and how we can collectively advance higher education in DR Congo Kinshasa, one classroom, one student,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 DR Congo Kinshasa</dc:title>
  <dc:creator/>
  <dc:language>en</dc:language>
  <cp:keywords/>
  <dcterms:created xsi:type="dcterms:W3CDTF">2026-07-23T03:18:43Z</dcterms:created>
  <dcterms:modified xsi:type="dcterms:W3CDTF">2026-07-23T03:18:43Z</dcterms:modified>
</cp:coreProperties>
</file>

<file path=docProps/custom.xml><?xml version="1.0" encoding="utf-8"?>
<Properties xmlns="http://schemas.openxmlformats.org/officeDocument/2006/custom-properties" xmlns:vt="http://schemas.openxmlformats.org/officeDocument/2006/docPropsVTypes"/>
</file>