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Ivory</w:t>
      </w:r>
      <w:r>
        <w:t xml:space="preserve"> </w:t>
      </w:r>
      <w:r>
        <w:t xml:space="preserve">Coast</w:t>
      </w:r>
      <w:r>
        <w:t xml:space="preserve"> </w:t>
      </w:r>
      <w:r>
        <w:t xml:space="preserve">Abidjan</w:t>
      </w:r>
    </w:p>
    <w:bookmarkStart w:id="20" w:name="X879762c596e1690386af1bf7da102c4d5a70e26"/>
    <w:p>
      <w:pPr>
        <w:pStyle w:val="Heading1"/>
      </w:pPr>
      <w:r>
        <w:t xml:space="preserve">Statement of Purpose: Advancing Higher Education in the Heart of West Africa</w:t>
      </w:r>
    </w:p>
    <w:p>
      <w:pPr>
        <w:pStyle w:val="FirstParagraph"/>
      </w:pPr>
      <w:r>
        <w:t xml:space="preserve">In crafting this Statement of Purpose, I envision a future where the vibrant academic ecosystem of Ivory Coast Abidjan becomes a beacon of innovation and intellectual growth across the African continent. My journey toward becoming an impactful University Lecturer is deeply intertwined with a profound commitment to fostering excellence in higher education within Ivory Coast’s unique socio-economic context. This document is not merely an application but a testament to my dedication to contributing meaningfully to the academic mission of institutions like the University of Abidjan-Lake and beyond.</w:t>
      </w:r>
    </w:p>
    <w:p>
      <w:pPr>
        <w:pStyle w:val="BodyText"/>
      </w:pPr>
      <w:r>
        <w:t xml:space="preserve">My academic foundation, built through rigorous doctoral studies in Development Economics at the University of Bordeaux, has equipped me with specialized knowledge in sustainable resource management and regional economic integration. However, it is my fieldwork across West Africa – including collaborative research projects with the Institute of Economic Research (IRE) in Abidjan and policy consultations for the Ministry of Higher Education – that ignited my passion for contextualized teaching. I witnessed firsthand how Ivory Coast’s rapid urbanization, agricultural dynamism (particularly in cocoa and palm oil sectors), and strategic position as a regional hub demand a higher education system that bridges theoretical knowledge with practical application. This realization crystallized my aspiration to serve as a University Lecturer dedicated to nurturing the next generation of Ivorian leaders who can drive tangible progress.</w:t>
      </w:r>
    </w:p>
    <w:p>
      <w:pPr>
        <w:pStyle w:val="BodyText"/>
      </w:pPr>
      <w:r>
        <w:t xml:space="preserve">As I envision my role in Ivory Coast Abidjan, I am committed to developing curricula that directly address national priorities outlined in Côte d’Ivoire 2030. My teaching philosophy centers on "applied scholarship," where lectures are not isolated academic exercises but springboards for solving real challenges faced by communities and industries in Abidjan and across the country. For instance, in my proposed course on "Sustainable Urban Development in West Africa," I would integrate case studies of Abidjan’s infrastructure projects, collaborate with local municipalities on data collection for student research, and invite practitioners from firms like Airtel Côte d’Ivoire or the Abidjan Port Authority to share insights. This approach ensures students graduate not only with theoretical knowledge but with the practical skills demanded by Ivory Coast’s evolving job market – a critical need emphasized in national education reforms.</w:t>
      </w:r>
    </w:p>
    <w:p>
      <w:pPr>
        <w:pStyle w:val="BodyText"/>
      </w:pPr>
      <w:r>
        <w:t xml:space="preserve">Central to my vision as a University Lecturer is fostering an inclusive and culturally responsive learning environment. Ivory Coast’s rich tapestry of ethnicities, languages (including Baoulé, Dioula, and French), and traditions must be reflected in the classroom. I plan to incorporate indigenous knowledge systems where relevant – such as traditional land management practices – alongside modern academic frameworks. Furthermore, I recognize the importance of language accessibility; while instruction will primarily be in French (the primary medium of higher education in Ivory Coast), I will provide supplementary resources and mentorship to support students for whom French is a second language, ensuring no talent is left behind due to linguistic barriers. This commitment aligns with the Ministry of Higher Education’s directive to enhance educational equity across all regions.</w:t>
      </w:r>
    </w:p>
    <w:p>
      <w:pPr>
        <w:pStyle w:val="BodyText"/>
      </w:pPr>
      <w:r>
        <w:t xml:space="preserve">My proposed contributions extend far beyond the lecture hall. I am eager to establish partnerships between Ivory Coast Abidjan universities and key stakeholders in industry, government, and civil society. For example, I intend to initiate a student internship program with the Côte d’Ivoire Cocoa Board (COCODIB) to develop hands-on experience in supply chain management for agricultural students – directly supporting national efforts to modernize this cornerstone sector. Additionally, I propose creating a campus-based "Innovation Hub" at the University of Abidjan-Lake, where students collaborate with local entrepreneurs on prototypes addressing urban challenges like waste management or renewable energy access. These initiatives are designed not only to enrich student learning but also to position Ivory Coast Abidjan as a hub for practical innovation in West Africa.</w:t>
      </w:r>
    </w:p>
    <w:p>
      <w:pPr>
        <w:pStyle w:val="BodyText"/>
      </w:pPr>
      <w:r>
        <w:t xml:space="preserve">Moreover, I understand that effective teaching requires continuous professional growth. I am prepared to engage actively with the broader academic community through regular participation in conferences hosted by institutions like the African Academy of Sciences and by publishing research on Ivorian socio-economic development in peer-reviewed journals. This commitment ensures my pedagogy evolves alongside the needs of Ivory Coast Abidjan’s dynamic educational landscape. I will also prioritize mentoring early-career faculty from within Côte d’Ivoire, fostering a culture of knowledge transfer and institutional capacity-building that transcends individual contributions.</w:t>
      </w:r>
    </w:p>
    <w:p>
      <w:pPr>
        <w:pStyle w:val="BodyText"/>
      </w:pPr>
      <w:r>
        <w:t xml:space="preserve">My admiration for Ivory Coast’s resilience and vision is unwavering. From the bustling commercial heart of Abidjan to the rural communities driving agricultural exports, I see a nation actively investing in human capital as its greatest asset. As a University Lecturer, I aspire to be part of that investment – not just by imparting knowledge but by empowering students to become architects of their own community’s future. My goal is for every student under my guidance to leave the classroom with not only a degree but also a sense of agency, equipped with the tools and confidence to contribute meaningfully to Ivory Coast’s journey toward sustainable development.</w:t>
      </w:r>
    </w:p>
    <w:p>
      <w:pPr>
        <w:pStyle w:val="BodyText"/>
      </w:pPr>
      <w:r>
        <w:t xml:space="preserve">This Statement of Purpose embodies more than an application; it represents a promise. A promise to dedicate my expertise, passion, and energy to the academic mission in Ivory Coast Abidjan. It is a commitment to stand alongside students, colleagues, and communities as we build a brighter educational horizon for Côte d’Ivoire – one where knowledge serves as the catalyst for progress in every corner of this remarkable nation.</w:t>
      </w:r>
    </w:p>
    <w:p>
      <w:pPr>
        <w:pStyle w:val="BodyText"/>
      </w:pPr>
      <w:r>
        <w:t xml:space="preserve">With profound respect for Ivory Coast’s educational aspirations and unwavering dedication to excellence in teaching, I eagerly anticipate the opportunity to contribute my skills as a University Lecturer within Abidjan’s vibrant academic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Ivory Coast Abidjan</dc:title>
  <dc:creator/>
  <dc:language>en</dc:language>
  <cp:keywords/>
  <dcterms:created xsi:type="dcterms:W3CDTF">2025-12-08T08:41:49Z</dcterms:created>
  <dcterms:modified xsi:type="dcterms:W3CDTF">2025-12-08T08:41:49Z</dcterms:modified>
</cp:coreProperties>
</file>

<file path=docProps/custom.xml><?xml version="1.0" encoding="utf-8"?>
<Properties xmlns="http://schemas.openxmlformats.org/officeDocument/2006/custom-properties" xmlns:vt="http://schemas.openxmlformats.org/officeDocument/2006/docPropsVTypes"/>
</file>