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Kyoto</w:t>
      </w:r>
      <w:r>
        <w:t xml:space="preserve"> </w:t>
      </w:r>
      <w:r>
        <w:t xml:space="preserve">Institution</w:t>
      </w:r>
    </w:p>
    <w:bookmarkStart w:id="20" w:name="Xea9dc8944f9eaf1b30304b78ff9bb4cddc9bd68"/>
    <w:p>
      <w:pPr>
        <w:pStyle w:val="Heading1"/>
      </w:pPr>
      <w:r>
        <w:t xml:space="preserve">Statement of Purpose: Pursuing a University Lecturer Position in Japan, Kyoto</w:t>
      </w:r>
    </w:p>
    <w:p>
      <w:pPr>
        <w:pStyle w:val="FirstParagraph"/>
      </w:pPr>
      <w:r>
        <w:t xml:space="preserve">The pursuit of higher education as a transformative force has always been central to my academic ethos. As I prepare my formal Statement of Purpose for the University Lecturer position within the prestigious academic community of Kyoto, Japan, I am compelled to articulate not merely my qualifications, but a deep-seated commitment to contributing meaningfully to the intellectual legacy and future trajectory of this unique educational environment. Kyoto, with its profound historical significance as a cradle of Japanese scholarship and culture for over a millennium, represents more than just a geographical location; it embodies the very spirit of continuous learning that I aspire to foster within the classroom and beyond. This document serves as my comprehensive Statement of Purpose—a declaration of intent to embrace the responsibilities and opportunities inherent in becoming an integral part of Kyoto’s vibrant academic ecosystem as a dedicated University Lecturer.</w:t>
      </w:r>
    </w:p>
    <w:p>
      <w:pPr>
        <w:pStyle w:val="BodyText"/>
      </w:pPr>
      <w:r>
        <w:t xml:space="preserve">My academic journey has been meticulously shaped by a passion for interdisciplinary learning, particularly at the intersection of humanities and social sciences. I hold a Ph.D. in Comparative Cultural Studies from the University of California, Berkeley, with significant research focused on East Asian intellectual history and contemporary pedagogical methodologies. During my doctoral studies and subsequent postdoctoral work at Kyoto University’s Center for Southeast Asian Studies (2019-2023), I developed a nuanced understanding of Japanese academic values—emphasizing harmony (*wa*), respect for knowledge (*gakumon*), and the meticulous cultivation of critical thought. My teaching experience spans over six years across institutions in North America and Asia, where I have designed and delivered courses on cross-cultural communication, modern Japanese history, and research methodologies. Crucially, this experience has been guided by a pedagogical philosophy that prioritizes active student engagement over passive reception—a principle deeply resonant with Japan’s evolving educational landscape which increasingly values collaborative learning within the University Lecturer framework.</w:t>
      </w:r>
    </w:p>
    <w:p>
      <w:pPr>
        <w:pStyle w:val="BodyText"/>
      </w:pPr>
      <w:r>
        <w:t xml:space="preserve">My decision to seek a University Lecturer position specifically in Kyoto is driven by an unwavering admiration for the city's unique academic identity. Kyoto is not merely a backdrop; it is an active participant in the educational narrative. Home to institutions like Kyoto University, Doshisha University, and Ritsumeikan Asia Pacific University, the city has nurtured generations of scholars through its integration of ancient traditions with modern innovation—precisely what I aim to embody as an educator. The serene yet intellectually charged atmosphere surrounding temples like Kōdai-ji and the Philosopher’s Path provides an unparalleled environment for reflective teaching and learning, far removed from the sterile academic settings of many Western institutions. This context is vital to my approach: I believe that immersion in Kyoto's cultural tapestry—its rituals, aesthetics, and communal ethos—is not incidental but foundational to cultivating well-rounded global citizens. My Statement of Purpose must therefore reflect a commitment to this symbiosis between place and pedagogy.</w:t>
      </w:r>
    </w:p>
    <w:p>
      <w:pPr>
        <w:pStyle w:val="BodyText"/>
      </w:pPr>
      <w:r>
        <w:t xml:space="preserve">As a University Lecturer in Japan, my primary mission is clear: to cultivate intellectual curiosity while respecting the deeply rooted academic traditions of Japanese institutions. I have observed that effective lecturers in Kyoto do not merely impart information but facilitate meaningful dialogue that connects global perspectives with local contexts. My proposed courses—such as "Modern Japan Through Cultural Lenses" and "Comparative Pedagogy: East Asia in Global Context"—are designed to bridge this gap. In my teaching, I integrate traditional Japanese *kōdō* (the way of the teacher) with contemporary experiential learning techniques, including fieldwork within Kyoto’s historic districts and collaborative projects with local cultural organizations. For instance, students might analyze inscriptions on temple stones (*kakizome*) to understand historical narratives or participate in community workshops at the Kyoto City Archives—experiences that ground theoretical concepts in tangible cultural practice. This methodology aligns seamlessly with the Japanese emphasis on *monozukuri* (the art of making) as applied to knowledge creation, reinforcing that education is an active, communal endeavor.</w:t>
      </w:r>
    </w:p>
    <w:p>
      <w:pPr>
        <w:pStyle w:val="BodyText"/>
      </w:pPr>
      <w:r>
        <w:t xml:space="preserve">Furthermore, my commitment extends beyond the classroom to institutional contribution. I am eager to engage with Kyoto’s academic community through research partnerships and curriculum development initiatives. My doctoral work on transnational educational exchanges has already established collaborations with scholars at Kyoto University’s Graduate School of Letters. I propose developing a faculty-led project exploring "Sustainable Educational Models for Global Citizenship," drawing on lessons from Kyoto's historical academies like the *Daigaku-ryo* to inform modern pedagogy. This project would actively involve undergraduate students, fostering their early research skills within the Japanese academic framework—a direct contribution to Japan’s national goals for enhancing internationalization in higher education. The University Lecturer role is not merely a teaching position; it is an invitation to co-create the future of scholarship within Kyoto’s esteemed institutions.</w:t>
      </w:r>
    </w:p>
    <w:p>
      <w:pPr>
        <w:pStyle w:val="BodyText"/>
      </w:pPr>
      <w:r>
        <w:t xml:space="preserve">I recognize that serving as a University Lecturer in Japan requires cultural humility and adaptability. My five years of living and studying in Japan, including certification in Japanese language proficiency (JLPT N2) and active participation in local *kōdō* (teacher training) workshops, have equipped me with the sensitivity to navigate this environment respectfully. I understand that academic excellence here is measured not just by publications but by the ability to nurture students’ growth within a framework of mutual respect—a value I actively embody through regular office hours, mentorship circles, and community-oriented teaching practices. My Statement of Purpose is thus a promise: to honor Kyoto’s legacy while innovating responsibly for its next chapter.</w:t>
      </w:r>
    </w:p>
    <w:p>
      <w:pPr>
        <w:pStyle w:val="BodyText"/>
      </w:pPr>
      <w:r>
        <w:t xml:space="preserve">Ultimately, my aspiration transcends securing employment; it is about becoming a lifelong contributor to Kyoto’s intellectual heritage. The city’s enduring commitment to knowledge—evident in its centuries-old university traditions and vibrant contemporary scholarly networks—fuels my resolve. I envision a future where students under my guidance not only master academic content but also develop the cultural fluency necessary to engage thoughtfully with Japan and the wider world. This vision aligns perfectly with Kyoto’s identity as a global hub that preserves tradition while embracing innovation—a balance I have dedicated my career to achieving. In submitting this Statement of Purpose, I offer not just qualifications, but a genuine dedication to becoming an indispensable part of Kyoto’s academic family as its next University Lecturer.</w:t>
      </w:r>
    </w:p>
    <w:p>
      <w:pPr>
        <w:pStyle w:val="BodyText"/>
      </w:pPr>
      <w:r>
        <w:t xml:space="preserve">Thank you for considering my application. I eagerly anticipate the opportunity to discuss how my vision and expertise can meaningfully support your institution's mission within Japan's most culturally rich academic capital—Kyoto.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Kyoto Institution</dc:title>
  <dc:creator/>
  <dc:language>en</dc:language>
  <cp:keywords/>
  <dcterms:created xsi:type="dcterms:W3CDTF">2026-07-24T04:50:56Z</dcterms:created>
  <dcterms:modified xsi:type="dcterms:W3CDTF">2026-07-24T04:50:56Z</dcterms:modified>
</cp:coreProperties>
</file>

<file path=docProps/custom.xml><?xml version="1.0" encoding="utf-8"?>
<Properties xmlns="http://schemas.openxmlformats.org/officeDocument/2006/custom-properties" xmlns:vt="http://schemas.openxmlformats.org/officeDocument/2006/docPropsVTypes"/>
</file>