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Tokyo</w:t>
      </w:r>
    </w:p>
    <w:bookmarkStart w:id="20" w:name="Xfb42283e3eba2c7044e6f13cf2d09d327dcd3e2"/>
    <w:p>
      <w:pPr>
        <w:pStyle w:val="Heading1"/>
      </w:pPr>
      <w:r>
        <w:t xml:space="preserve">Statement of Purpose for University Lecturer Position at a Premier Institution in Tokyo, Japan</w:t>
      </w:r>
    </w:p>
    <w:p>
      <w:pPr>
        <w:pStyle w:val="FirstParagraph"/>
      </w:pPr>
      <w:r>
        <w:t xml:space="preserve">As I prepare this formal Statement of Purpose to apply for a University Lecturer position within the distinguished academic landscape of Japan, particularly in the dynamic metropolis of Tokyo, I am compelled to articulate a vision deeply rooted in academic excellence, cultural synergy, and a profound commitment to shaping future generations. My journey as an educator and researcher has consistently aligned with the values cherished by Japan's highest educational institutions—rigor, innovation, and respect for knowledge. This Statement of Purpose is not merely an application; it is a testament to my preparedness to contribute meaningfully to Tokyo’s intellectual ecosystem as a dedicated University Lecturer.</w:t>
      </w:r>
    </w:p>
    <w:p>
      <w:pPr>
        <w:pStyle w:val="BodyText"/>
      </w:pPr>
      <w:r>
        <w:t xml:space="preserve">My academic foundation, built through advanced degrees in [Your Field, e.g., Social Sciences/Engineering/Economics] from institutions renowned for their international standards, has equipped me with both theoretical depth and practical pedagogical expertise. During my doctoral research at [University Name], I developed a robust methodology for [Briefly describe key research focus], which directly addresses contemporary global challenges—such as sustainable urban development and cross-cultural communication—a theme that resonates powerfully with Tokyo’s position as a world leader in innovation. This work has been published in peer-reviewed journals including [Journal Name] and presented at international conferences, demonstrating my ability to engage in scholarly discourse that bridges Eastern and Western academic traditions.</w:t>
      </w:r>
    </w:p>
    <w:p>
      <w:pPr>
        <w:pStyle w:val="BodyText"/>
      </w:pPr>
      <w:r>
        <w:t xml:space="preserve">My teaching philosophy centers on fostering critical thinking through an active-learning approach, deeply informed by my experience mentoring undergraduate and graduate students across diverse cultural contexts. I believe a University Lecturer’s role transcends the dissemination of information; it involves creating inclusive classrooms where students from varied backgrounds engage in meaningful dialogue. In Tokyo, where international student populations are increasingly significant at institutions like the University of Tokyo and Waseda University, I am eager to adapt my methods to honor Japanese educational values while integrating global perspectives. My goal is not merely to teach content, but to empower students with the intellectual agility needed for Japan’s rapidly evolving socio-economic landscape—whether in tech-driven industries or community-focused social initiatives.</w:t>
      </w:r>
    </w:p>
    <w:p>
      <w:pPr>
        <w:pStyle w:val="BodyText"/>
      </w:pPr>
      <w:r>
        <w:t xml:space="preserve">Crucially, my research agenda is designed specifically to contribute to Tokyo’s academic and societal priorities. I propose a multi-year project on [Specific Research Area, e.g., "AI Ethics in Urban Governance" or "Cultural Resilience in Post-Disaster Communities"], directly aligning with Japan’s national strategic goals such as the Society 5.0 initiative and Tokyo Metropolitan Government’s sustainability plans. Collaborating with researchers at institutions like Keio University or the National Institute of Advanced Industrial Science and Technology (AIST) would be invaluable, leveraging Japan’s unparalleled research infrastructure while addressing local needs. This work would not only generate high-impact publications but also provide students with hands-on opportunities to engage in real-world problem-solving—exactly what Tokyo’s leading universities prioritize in their curriculum development.</w:t>
      </w:r>
    </w:p>
    <w:p>
      <w:pPr>
        <w:pStyle w:val="BodyText"/>
      </w:pPr>
      <w:r>
        <w:t xml:space="preserve">Understanding the unique context of higher education in Japan is central to my application. I have actively studied Japanese academic culture through [Mention specific actions: e.g., attending JASSO workshops, studying Japanese university curricula, collaborating with a Kyoto-based scholar]. I recognize that effective teaching in Tokyo requires sensitivity to hierarchical traditions alongside an openness to student-centered methodologies. For instance, while respecting the emphasis on classroom decorum and instructor authority, I am committed to fostering environments where students feel empowered to voice critical perspectives—perhaps through structured debate sessions or project-based learning inspired by Japan’s successful "Problem-Based Learning" initiatives. My proficiency in Japanese (N2 level with ongoing study) further underscores my dedication to seamless integration into Tokyo’s academic community.</w:t>
      </w:r>
    </w:p>
    <w:p>
      <w:pPr>
        <w:pStyle w:val="BodyText"/>
      </w:pPr>
      <w:r>
        <w:t xml:space="preserve">Moreover, my vision for the University Lecturer role extends beyond the classroom. I am eager to contribute to institutional life through committee work focused on enhancing internationalization efforts, developing partnerships with Tokyo-based industries (such as Sony or Toyota R&amp;D departments), and participating in community outreach programs that connect university research with civic needs. Tokyo’s unique position as a global hub offers unparalleled opportunities for such collaborations—something I have actively pursued in my previous roles by initiating partnerships between [Your University] and [Japanese Organization/Company]. I am prepared to leverage these experiences to strengthen the international profile of the institution where I serve.</w:t>
      </w:r>
    </w:p>
    <w:p>
      <w:pPr>
        <w:pStyle w:val="BodyText"/>
      </w:pPr>
      <w:r>
        <w:t xml:space="preserve">I am deeply aware that becoming a University Lecturer in Tokyo represents not just a career step, but a cultural commitment. Japan’s educational philosophy—embodied in concepts like "kaizen" (continuous improvement) and "wa" (harmony)—resonates with my own professional ethos. I do not approach this opportunity as an external candidate seeking to impose Western models, but as a humble collaborator ready to learn from Japan’s academic heritage while contributing new insights. The warmth and intellectual rigor of Tokyo’s universities, from the historic grounds of Todai to the cutting-edge labs in Otsuka, inspire me daily. I am confident that my research focus on [Reiterate Specific Area], combined with my pedagogical adaptability and cultural sensitivity, makes me uniquely suited to thrive in this environment.</w:t>
      </w:r>
    </w:p>
    <w:p>
      <w:pPr>
        <w:pStyle w:val="BodyText"/>
      </w:pPr>
      <w:r>
        <w:t xml:space="preserve">This Statement of Purpose encapsulates my unwavering dedication to the University Lecturer profession within Japan’s transformative academic context. I am not merely seeking a position in Tokyo; I am committed to becoming an enduring part of its scholarly fabric—a contributor who will help shape Japan’s next generation of thinkers while honoring the profound traditions that define its educational excellence. With my research aligned with Tokyo’s strategic priorities, my teaching philosophy attuned to Japanese classrooms, and my cultural humility deeply respected, I am prepared to make significant contributions from day one. I eagerly await the opportunity to discuss how my vision aligns with your institution’s mission as a University Lecturer in Japan’s most dynamic academic capital: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Tokyo</dc:title>
  <dc:creator/>
  <dc:language>en</dc:language>
  <cp:keywords/>
  <dcterms:created xsi:type="dcterms:W3CDTF">2025-12-09T06:17:55Z</dcterms:created>
  <dcterms:modified xsi:type="dcterms:W3CDTF">2025-12-09T06:17:55Z</dcterms:modified>
</cp:coreProperties>
</file>

<file path=docProps/custom.xml><?xml version="1.0" encoding="utf-8"?>
<Properties xmlns="http://schemas.openxmlformats.org/officeDocument/2006/custom-properties" xmlns:vt="http://schemas.openxmlformats.org/officeDocument/2006/docPropsVTypes"/>
</file>