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309b5b11600a183930add88687decf6a6128d7a"/>
    <w:p>
      <w:pPr>
        <w:pStyle w:val="Heading1"/>
      </w:pPr>
      <w:r>
        <w:t xml:space="preserve">Statement of Purpose: Pursuing a Career as a University Lecturer in Mexico City</w:t>
      </w:r>
    </w:p>
    <w:p>
      <w:pPr>
        <w:pStyle w:val="FirstParagraph"/>
      </w:pPr>
      <w:r>
        <w:t xml:space="preserve">In the vibrant academic landscape of Mexico City, where ancient traditions merge with cutting-edge innovation, I stand at the threshold of a profound professional aspiration: to contribute as an exceptional University Lecturer within one of Latin America's most dynamic educational hubs. This Statement of Purpose articulates my unwavering commitment to shaping minds through transformative teaching and research, specifically aligned with the unique cultural and intellectual ecosystem of Mexico City. My journey has been meticulously guided toward this singular purpose—to become a dedicated educator who elevates academic excellence while honoring the rich sociocultural fabric of Mexico.</w:t>
      </w:r>
    </w:p>
    <w:p>
      <w:pPr>
        <w:pStyle w:val="BodyText"/>
      </w:pPr>
      <w:r>
        <w:t xml:space="preserve">My academic foundation is rooted in a Doctorate in Social Anthropology from the University of Barcelona, where I specialized in urban migration patterns and community resilience. During my doctoral research, I conducted extensive fieldwork across marginalized neighborhoods of Mexico City, studying how immigrant communities preserve cultural identity while navigating metropolitan challenges. This immersive experience ignited my passion for pedagogy that bridges theory and lived reality—a philosophy now central to my teaching approach. Subsequently, as a Teaching Assistant at the National Autonomous University of Mexico (UNAM), I developed curricula emphasizing participatory learning methodologies, directly engaging with students on topics like urban inequality and cultural heritage. These experiences crystallized my understanding: effective education in Mexico City must be deeply contextual, responsive to local realities, and committed to empowering students as agents of change.</w:t>
      </w:r>
    </w:p>
    <w:p>
      <w:pPr>
        <w:pStyle w:val="BodyText"/>
      </w:pPr>
      <w:r>
        <w:t xml:space="preserve">My teaching philosophy is built upon three pillars essential for a University Lecturer in Mexico City. First, I champion *critical contextualization*: every lesson begins by connecting academic concepts to the immediate urban environment. In my "Urban Sociology" course at UNAM, students analyze street-level social dynamics of Roma or Coyoacán—transforming abstract theories into tangible insights about housing policies or public space usage. Second, I prioritize *collaborative knowledge co-creation*, where students become researchers alongside me. For instance, a recent project had learners partner with local NGOs to map informal economies in Iztapalapa, culminating in community-presented action plans. Third, I integrate *multidisciplinary dialogue*—inviting architects from the Colegio de Arquitectos de la Ciudad de México or cultural historians from the National Museum of Anthropology to co-facilitate sessions. This mirrors Mexico City's academic ethos where boundaries between disciplines dissolve in pursuit of holistic understanding.</w:t>
      </w:r>
    </w:p>
    <w:p>
      <w:pPr>
        <w:pStyle w:val="BodyText"/>
      </w:pPr>
      <w:r>
        <w:t xml:space="preserve">My research trajectory directly serves Mexico City’s urgent educational needs. My current project, "Resilient Communities: Urban Adaptation Strategies in the Global South," examines how marginalized neighborhoods in Mexico City have innovated sustainable solutions amid climate pressures—work that has been featured at the 2023 Latin American Social Sciences Congress in CDMX. Crucially, this research informs my classroom practice: students co-author policy briefs with the Mexico City Secretariat of Environment, ensuring academic work generates real-world impact. I have secured funding from CONACYT (Mexico's National Council of Science and Technology) for a pilot initiative developing open-access teaching modules on urban sustainability—materials designed to be freely shared across public universities in the metropolitan area. This aligns with my vision for a University Lecturer who actively strengthens institutional capacity through collaborative, resource-efficient scholarship.</w:t>
      </w:r>
    </w:p>
    <w:p>
      <w:pPr>
        <w:pStyle w:val="BodyText"/>
      </w:pPr>
      <w:r>
        <w:t xml:space="preserve">Why Mexico City? Beyond its status as Latin America's largest metropolis and an academic powerhouse housing 12 major universities, this city embodies the very essence of why I pursue this role. Mexico City’s unique blend of Aztec heritage, colonial architecture, and contemporary global energy creates a living classroom unmatched elsewhere. The Instituto Tecnológico Autónomo de México (ITAM), the Universidad Nacional Autónoma de México (UNAM), and El Colegio de México collectively foster a culture where intellectual curiosity thrives amid social complexity—a setting where my pedagogical approach finds its natural home. Moreover, Mexico City’s commitment to educational equity through initiatives like "Casa del Estudiante" demonstrates a systemic dedication I aim to support as a University Lecturer. Teaching here means engaging with students who carry both the weight of history and the ambition of future change-makers—a responsibility I embrace with profound humility.</w:t>
      </w:r>
    </w:p>
    <w:p>
      <w:pPr>
        <w:pStyle w:val="BodyText"/>
      </w:pPr>
      <w:r>
        <w:t xml:space="preserve">My long-term vision extends beyond individual classrooms. As a University Lecturer in Mexico City, I aspire to co-develop a regional network for urban studies educators across southern Mexico, addressing gaps in curricular resources for rapidly growing cities. This would include creating multilingual teaching toolkits (Spanish/indigenous languages) and establishing an annual symposium hosted by CDMX universities—fostering dialogue between academia and grassroots movements like the Comités de Defensa Popular. I have already begun conversations with UNAM’s Department of Sociology to integrate this model into their faculty development program, recognizing that sustainable educational transformation requires institutional partnership.</w:t>
      </w:r>
    </w:p>
    <w:p>
      <w:pPr>
        <w:pStyle w:val="BodyText"/>
      </w:pPr>
      <w:r>
        <w:t xml:space="preserve">I acknowledge that becoming a University Lecturer in Mexico City demands more than academic credentials; it requires cultural humility and a willingness to learn from the city itself. I have immersed myself in CDMX’s rhythms: volunteering weekly at community centers in Tepito, participating in *teatro de calle* performances that critique social issues, and mastering conversational Nahuatl with local elders. This ongoing engagement ensures my teaching remains grounded—not as an outsider observing "the problem," but as a collaborator within Mexico City’s evolving intellectual ecosystem.</w:t>
      </w:r>
    </w:p>
    <w:p>
      <w:pPr>
        <w:pStyle w:val="BodyText"/>
      </w:pPr>
      <w:r>
        <w:t xml:space="preserve">As I prepare to submit this Statement of Purpose, I envision the classrooms of Mexico City not merely as spaces for knowledge transfer, but as incubators for compassionate leadership. My academic journey has been a prelude to this moment: from studying migration patterns in CDMX’s neighborhoods to designing curricula that empower students to become urban problem-solvers. The University Lecturer role represents the culmination of my mission—to educate not just minds, but futures rooted in justice, innovation, and respect for Mexico City’s irreplaceable spirit. I am ready to bring my research-driven pedagogy, collaborative ethos, and deep commitment to this vibrant city into every lecture hall I enter.</w:t>
      </w:r>
    </w:p>
    <w:p>
      <w:pPr>
        <w:pStyle w:val="BodyText"/>
      </w:pPr>
      <w:r>
        <w:t xml:space="preserve">In closing, this Statement of Purpose is more than an application; it is a pledge. A pledge to honor the legacy of educators who shaped Mexico City’s intellectual traditions while building new pathways for its students. I seek not just a position, but the opportunity to become part of Mexico City’s enduring narrative—one where every classroom becomes a catalyst for positive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2026-07-24T19:17:46Z</dcterms:created>
  <dcterms:modified xsi:type="dcterms:W3CDTF">2026-07-24T19:17:46Z</dcterms:modified>
</cp:coreProperties>
</file>

<file path=docProps/custom.xml><?xml version="1.0" encoding="utf-8"?>
<Properties xmlns="http://schemas.openxmlformats.org/officeDocument/2006/custom-properties" xmlns:vt="http://schemas.openxmlformats.org/officeDocument/2006/docPropsVTypes"/>
</file>