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1b29b59290a4aa0a55335084a414e679ffc2972"/>
    <w:p>
      <w:pPr>
        <w:pStyle w:val="Heading1"/>
      </w:pPr>
      <w:r>
        <w:t xml:space="preserve">STATEMENT OF PURPOSE: APPLICATION FOR UNIVERSITY LECTURER POSITION</w:t>
      </w:r>
    </w:p>
    <w:p>
      <w:pPr>
        <w:pStyle w:val="FirstParagraph"/>
      </w:pPr>
      <w:r>
        <w:t xml:space="preserve">I am writing this Statement of Purpose to express my profound commitment to pursuing a career as a University Lecturer at an esteemed institution in Pakistan Islamabad. This document outlines my academic trajectory, pedagogical philosophy, and unwavering dedication to advancing higher education within Pakistan's evolving academic landscape. As I prepare for this pivotal role, I recognize that the position of University Lecturer transcends mere employment—it represents a profound responsibility to shape future generations of scholars in Pakistan Islamabad and beyond.</w:t>
      </w:r>
    </w:p>
    <w:p>
      <w:pPr>
        <w:pStyle w:val="BodyText"/>
      </w:pPr>
      <w:r>
        <w:t xml:space="preserve">My academic foundation was meticulously built upon a Ph.D. in Educational Studies from the University of Lahore, where my doctoral research focused on "Innovative Pedagogical Strategies for STEM Education in Developing Economies." This work earned me the prestigious National Research Award (2022) and positioned me at the forefront of addressing Pakistan's critical need for evidence-based teaching methodologies. Prior to this, I completed a Master of Education with distinction from Quaid-i-Azam University Islamabad, where my thesis on "Bridging Urban-Rural Educational Disparities" directly engaged with Islamabad's unique socio-educational ecosystem. My academic journey has been characterized by rigorous scholarship and an unyielding focus on contexts relevant to Pakistan Islamabad's developmental priorities.</w:t>
      </w:r>
    </w:p>
    <w:p>
      <w:pPr>
        <w:pStyle w:val="BodyText"/>
      </w:pPr>
      <w:r>
        <w:t xml:space="preserve">My professional experience as a Teaching Assistant at the National University of Sciences &amp; Technology (NUST) Islamabad for three years provided invaluable insights into the operational realities of higher education in Pakistan. I designed and delivered undergraduate modules in Educational Psychology, implementing flipped classroom techniques that increased student engagement by 40% according to institutional assessments. Crucially, I developed culturally responsive teaching materials incorporating local case studies—from Punjab's agricultural communities to Sindh's urban centers—to ensure relevance for students across Pakistan Islamabad's diverse demographic spectrum. My commitment to pedagogy extended beyond the classroom through mentorship of 25+ junior faculty members in effective lesson planning, directly supporting institutional capacity-building goals.</w:t>
      </w:r>
    </w:p>
    <w:p>
      <w:pPr>
        <w:pStyle w:val="BodyText"/>
      </w:pPr>
      <w:r>
        <w:t xml:space="preserve">What compels me toward this University Lecturer role in Pakistan Islamabad is not merely professional aspiration, but a deep-seated conviction about education's transformative potential in our nation. Having witnessed firsthand the challenges faced by students from underserved communities near Islamabad—such as limited access to technology and socioeconomic barriers—I am driven to create inclusive learning environments where every student can thrive. The strategic location of Islamabad as Pakistan's capital provides unparalleled opportunities to influence national educational policy through collaborative research with institutions like the Higher Education Commission (HEC) and the Ministry of Education. I envision integrating my work with HEC's "Digital Learning Initiative" to develop accessible online modules that address Islamabad's urban-rural knowledge gaps, particularly benefiting students in remote Punjab and Khyber Pakhtunkhwa regions.</w:t>
      </w:r>
    </w:p>
    <w:p>
      <w:pPr>
        <w:pStyle w:val="BodyText"/>
      </w:pPr>
      <w:r>
        <w:t xml:space="preserve">My teaching philosophy centers on three pillars essential for Pakistan Islamabad: critical thinking, contextual relevance, and ethical leadership. I employ Socratic questioning techniques to challenge assumptions about Pakistan's socio-economic challenges while grounding discussions in local examples—such as analyzing Islamabad's urban planning successes or the impact of the China-Pakistan Economic Corridor on regional education. In my classroom at NUST, I facilitated a student project connecting university research with Islamabad's National Green School Initiative, resulting in community workshops that reached 150+ students across three districts. This approach aligns with Pakistan's National Education Policy 2025, which emphasizes "locally contextualized learning" as a cornerstone of educational excellence.</w:t>
      </w:r>
    </w:p>
    <w:p>
      <w:pPr>
        <w:pStyle w:val="BodyText"/>
      </w:pPr>
      <w:r>
        <w:t xml:space="preserve">As a University Lecturer in Pakistan Islamabad, I will actively contribute to institutional advancement through three key initiatives. First, I propose establishing the "Islamabad Education Innovation Hub," a collaborative space for faculty across Islamabad universities to co-create curriculum aligned with Pakistan's Vision 2025. Second, I will lead research on "Gender-Inclusive STEM Pedagogy in Pakistani Universities," addressing the underrepresentation of women in technical fields—a critical priority for Islamabad institutions like COMSATS University. Third, I will champion community engagement by organizing "Campus to Community" events where students collaborate with local NGOs on projects such as digital literacy drives for Islamabad's informal settlements, directly fulfilling the university's social responsibility mandate.</w:t>
      </w:r>
    </w:p>
    <w:p>
      <w:pPr>
        <w:pStyle w:val="BodyText"/>
      </w:pPr>
      <w:r>
        <w:t xml:space="preserve">My commitment to Pakistan Islamabad extends beyond academic contributions. I have actively participated in the "Educate for Peace" initiative, organizing inter-university dialogues at Rawalpindi-Islamabad metro cities focused on countering misinformation through media literacy education—a skill increasingly vital as Pakistan navigates its digital transformation. These efforts reflect my understanding that the University Lecturer role requires not just academic expertise but active citizenship. In 2023, I co-authored a policy brief for HEC on "Strengthening Faculty Development in Regional Universities," which has since informed new training frameworks adopted by 12 institutions nationwide—including several in Islamabad's educational cluster.</w:t>
      </w:r>
    </w:p>
    <w:p>
      <w:pPr>
        <w:pStyle w:val="BodyText"/>
      </w:pPr>
      <w:r>
        <w:t xml:space="preserve">What distinguishes my approach is my ability to harmonize global academic standards with Pakistan-specific imperatives. My recent publication in the *Journal of Asian Higher Education* ("Decolonizing Pedagogy: Case Studies from South Asia") has been cited by HEC as a model for curriculum development, demonstrating how international scholarship can serve local contexts. I bring not only scholarly rigor but also practical understanding of Islamabad's educational infrastructure—from managing campus-wide Wi-Fi challenges to navigating the unique dynamics of Pakistan's university accreditation system.</w:t>
      </w:r>
    </w:p>
    <w:p>
      <w:pPr>
        <w:pStyle w:val="BodyText"/>
      </w:pPr>
      <w:r>
        <w:t xml:space="preserve">As this Statement of Purpose concludes, I reaffirm that my ambition is not merely to hold the title "University Lecturer" but to embody it through transformative teaching, actionable research, and unwavering service to Pakistan Islamabad's educational mission. I am prepared to bring my expertise in student-centered pedagogy and institutional collaboration to your esteemed university, contributing directly to our nation's aspiration of becoming a knowledge-driven society by 2030. My application represents more than an opportunity—I see it as the beginning of a lifelong commitment to elevating education in Pakistan Islamabad, one classroom, one research project, and one empowered student at a time.</w:t>
      </w:r>
    </w:p>
    <w:p>
      <w:pPr>
        <w:pStyle w:val="BodyText"/>
      </w:pPr>
      <w:r>
        <w:t xml:space="preserve">With deep respect for Pakistan's academic heritage and fervent hope for its future, I eagerly anticipate contributing to your institution's legacy of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2025-12-08T06:10:56Z</dcterms:created>
  <dcterms:modified xsi:type="dcterms:W3CDTF">2025-12-08T06:10:56Z</dcterms:modified>
</cp:coreProperties>
</file>

<file path=docProps/custom.xml><?xml version="1.0" encoding="utf-8"?>
<Properties xmlns="http://schemas.openxmlformats.org/officeDocument/2006/custom-properties" xmlns:vt="http://schemas.openxmlformats.org/officeDocument/2006/docPropsVTypes"/>
</file>