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6" w:name="Xd0c0ad4f8525cd8bf4d33b4582e016723f0f225"/>
    <w:p>
      <w:pPr>
        <w:pStyle w:val="Heading1"/>
      </w:pPr>
      <w:r>
        <w:t xml:space="preserve">Statement of Purpose: Aspiring University Lecturer for Tanzania Dar es Salaam Institutions</w:t>
      </w:r>
    </w:p>
    <w:p>
      <w:pPr>
        <w:pStyle w:val="FirstParagraph"/>
      </w:pPr>
      <w:r>
        <w:t xml:space="preserve">With profound enthusiasm and a deep-seated commitment to shaping Tanzania's academic future, I present this Statement of Purpose to express my earnest intention to serve as a dedicated University Lecturer within the esteemed higher education institutions of Dar es Salaam. As Tanzania accelerates its development through education under initiatives like Vision 2025 and the National Education Policy (2015), I am compelled to contribute my academic expertise, pedagogical passion, and research acumen to the vibrant educational ecosystem of Dar es Salaam—a city that stands as the intellectual and cultural epicenter of our nation. This Statement of Purpose outlines my academic journey, teaching philosophy, research vision, and unwavering dedication to fostering transformative learning within Tanzania's premier academic hub.</w:t>
      </w:r>
    </w:p>
    <w:bookmarkStart w:id="20" w:name="X709c66089a842fb2f3a6fe27530db40d29e20c7"/>
    <w:p>
      <w:pPr>
        <w:pStyle w:val="Heading2"/>
      </w:pPr>
      <w:r>
        <w:t xml:space="preserve">Academic Foundation and Professional Motivation</w:t>
      </w:r>
    </w:p>
    <w:p>
      <w:pPr>
        <w:pStyle w:val="FirstParagraph"/>
      </w:pPr>
      <w:r>
        <w:t xml:space="preserve">My academic trajectory has been meticulously aligned with the developmental needs of Tanzania. I hold a Ph.D. in Educational Development from the University of Dar es Salaam (UDSM), where my dissertation on "Innovative Pedagogical Strategies for STEM Education in Resource-Constrained African Universities" directly addressed critical gaps identified by Tanzania's Ministry of Education and Vocational Training. My master’s degree in Curriculum Studies, completed at Muhimbili University of Health and Allied Sciences (MUHAS), further equipped me with contextual understanding of pedagogy within Tanzanian health sciences education. This academic foundation was not merely theoretical; it was forged through practical engagement—teaching assistantships at UDSM, where I designed and implemented community-based learning modules for undergraduate environmental science courses, ensuring relevance to local challenges like sustainable agriculture in the Dodoma region and coastal ecosystem conservation near Dar es Salaam.</w:t>
      </w:r>
    </w:p>
    <w:bookmarkEnd w:id="20"/>
    <w:bookmarkStart w:id="21" w:name="X1aae5f6c58a18cb1929e2a68638081acba43145"/>
    <w:p>
      <w:pPr>
        <w:pStyle w:val="Heading2"/>
      </w:pPr>
      <w:r>
        <w:t xml:space="preserve">Teaching Philosophy: Cultivating Tanzanian Intellectual Leadership</w:t>
      </w:r>
    </w:p>
    <w:p>
      <w:pPr>
        <w:pStyle w:val="FirstParagraph"/>
      </w:pPr>
      <w:r>
        <w:t xml:space="preserve">As a University Lecturer, I believe education must transcend textbook knowledge to ignite critical thinking and civic responsibility. My teaching philosophy is deeply rooted in Tanzania's cultural ethos of "Ujamaa" (familyhood), emphasizing collaborative learning that respects diverse perspectives while preparing students to address national priorities. In my current role as a guest lecturer at the College of Agriculture and Forestry, University of Dar es Salaam, I have successfully integrated real-world Tanzanian case studies into lectures on sustainable land management—using data from the Ministry of Natural Resources to analyze deforestation patterns in the Eastern Arc Mountains. My approach prioritizes active learning through problem-based projects, such as developing agro-ecological solutions for smallholder farmers in Mtwara, directly linking academic theory to Tanzania’s agricultural revolution. I am committed to adapting methodologies for Dar es Salaam’s diverse student body—ensuring accessibility for rural learners while maintaining rigorous academic standards aligned with the National Curriculum Framework.</w:t>
      </w:r>
    </w:p>
    <w:bookmarkEnd w:id="21"/>
    <w:bookmarkStart w:id="22" w:name="Xdff68fd815b43f6fbfaf3f268c769f767f54b47"/>
    <w:p>
      <w:pPr>
        <w:pStyle w:val="Heading2"/>
      </w:pPr>
      <w:r>
        <w:t xml:space="preserve">Research Vision: Advancing Local and Global Knowledge</w:t>
      </w:r>
    </w:p>
    <w:p>
      <w:pPr>
        <w:pStyle w:val="FirstParagraph"/>
      </w:pPr>
      <w:r>
        <w:t xml:space="preserve">My research agenda centers on sustainable development challenges pertinent to Tanzania, particularly climate-resilient agriculture and youth employability. I propose establishing a research cluster at a Dar es Salaam institution focused on "Agro-Technology Integration for Rural Youth," collaborating with local NGOs like SAGCOT (Southern Agricultural Growth Corridor of Tanzania) to develop mobile-based training tools for small-scale farmers. This work aligns seamlessly with Tanzania’s National Strategy on Climate Change (2016) and the University of Dar es Salaam’s research mandate to "solve national problems." I have secured preliminary partnerships with the Tanzania Commission for Science and Technology (COSTECH) to pilot a field study in Kilimanjaro, aiming to publish findings in journals like the *African Journal of Science, Technology, Innovation and Development*. This research not only advances global knowledge but also directly empowers Tanzanian communities—a core value I will embed into my teaching.</w:t>
      </w:r>
    </w:p>
    <w:bookmarkEnd w:id="22"/>
    <w:bookmarkStart w:id="23" w:name="X8561ddd48507263f865f91cc46c5e47106bd707"/>
    <w:p>
      <w:pPr>
        <w:pStyle w:val="Heading2"/>
      </w:pPr>
      <w:r>
        <w:t xml:space="preserve">Commitment to Dar es Salaam’s Academic Ecosystem</w:t>
      </w:r>
    </w:p>
    <w:p>
      <w:pPr>
        <w:pStyle w:val="FirstParagraph"/>
      </w:pPr>
      <w:r>
        <w:t xml:space="preserve">Dar es Salaam is not merely the location of my intended service; it is the living laboratory for transformative education. I am acutely aware that institutions like UDSM, St. Augustine University, and the Tanzania Institute of Education (TIE) are pivotal to Tanzania’s human capital development. As a prospective University Lecturer in this city, I will actively engage with initiatives such as the Dar es Salaam City Council’s "Education for All" programs and mentorship networks like TANAPA (Tanzania National Parks Association) to create experiential learning opportunities. My fluency in Swahili and English enables seamless communication with students from all backgrounds, while my experience organizing workshops at the Tanzania Education Network (TEN) demonstrates my ability to foster academic collaboration across institutions. I am prepared to serve on committees addressing curriculum modernization—ensuring courses reflect Tanzania’s evolving socio-economic landscape—and to champion gender equity in STEM fields, a priority within the National Gender Policy.</w:t>
      </w:r>
    </w:p>
    <w:bookmarkEnd w:id="23"/>
    <w:bookmarkStart w:id="24" w:name="Xf5bf05565cdac8f69bc0108c06c111baa55fe2b"/>
    <w:p>
      <w:pPr>
        <w:pStyle w:val="Heading2"/>
      </w:pPr>
      <w:r>
        <w:t xml:space="preserve">Future Contributions and Alignment with National Vision</w:t>
      </w:r>
    </w:p>
    <w:p>
      <w:pPr>
        <w:pStyle w:val="FirstParagraph"/>
      </w:pPr>
      <w:r>
        <w:t xml:space="preserve">This Statement of Purpose embodies my readiness to contribute meaningfully to Tanzania’s educational advancement. I envision myself as a catalyst for change: developing localized teaching materials on digital literacy for Tanzanian classrooms, establishing a student research symposium at Dar es Salaam University focused on the Sustainable Development Goals (SDGs), and advocating for industry-university partnerships that drive innovation in sectors like renewable energy and healthcare. My long-term goal is to mentor future Tanzanian educators who will, in turn, strengthen our nation’s academic fabric. The opportunity to serve as a University Lecturer at an institution based in Dar es Salaam represents the convergence of my scholarly passion and Tanzania’s developmental aspirations—a commitment I hold with profound respect for the legacy of pioneers like Prof. Edward Sokoine, whose vision continues to guide our educational journey.</w:t>
      </w:r>
    </w:p>
    <w:bookmarkEnd w:id="24"/>
    <w:bookmarkStart w:id="25" w:name="X6b9dedb5369c432138cd8c46d22bd4159295f4c"/>
    <w:p>
      <w:pPr>
        <w:pStyle w:val="Heading2"/>
      </w:pPr>
      <w:r>
        <w:t xml:space="preserve">Conclusion: A Lifelong Commitment to Tanzanian Higher Education</w:t>
      </w:r>
    </w:p>
    <w:p>
      <w:pPr>
        <w:pStyle w:val="FirstParagraph"/>
      </w:pPr>
      <w:r>
        <w:t xml:space="preserve">In conclusion, my academic rigor, pedagogical innovation, and unwavering dedication to Tanzania’s progress position me as an ideal candidate for a University Lecturer role within Dar es Salaam’s higher education sector. I do not seek merely a position but the profound opportunity to invest in Tanzania’s most valuable resource—its youth—through transformative teaching that bridges classroom learning with national development. This Statement of Purpose is not a mere formality; it is a solemn pledge to uphold the highest standards of academic excellence while serving as an advocate for every student who seeks knowledge in Dar es Salaam, Tanzania. I am eager to contribute to the legacy of excellence at our nation’s universities and, together with colleagues across this dynamic city, help build a Tanzania where education drives sustainable prosperity for all.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dc:title>
  <dc:creator/>
  <dc:language>en</dc:language>
  <cp:keywords/>
  <dcterms:created xsi:type="dcterms:W3CDTF">2026-07-24T00:14:53Z</dcterms:created>
  <dcterms:modified xsi:type="dcterms:W3CDTF">2026-07-24T00:14:53Z</dcterms:modified>
</cp:coreProperties>
</file>

<file path=docProps/custom.xml><?xml version="1.0" encoding="utf-8"?>
<Properties xmlns="http://schemas.openxmlformats.org/officeDocument/2006/custom-properties" xmlns:vt="http://schemas.openxmlformats.org/officeDocument/2006/docPropsVTypes"/>
</file>