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San</w:t>
      </w:r>
      <w:r>
        <w:t xml:space="preserve"> </w:t>
      </w:r>
      <w:r>
        <w:t xml:space="preserve">Francisco</w:t>
      </w:r>
    </w:p>
    <w:bookmarkStart w:id="20" w:name="X9468ccdd295d0256f51c0d092b551a8441e5c23"/>
    <w:p>
      <w:pPr>
        <w:pStyle w:val="Heading1"/>
      </w:pPr>
      <w:r>
        <w:t xml:space="preserve">Statement of Purpose: Advancing Pedagogy as a University Lecturer in the United States and San Francisco Context</w:t>
      </w:r>
    </w:p>
    <w:p>
      <w:pPr>
        <w:pStyle w:val="FirstParagraph"/>
      </w:pPr>
      <w:r>
        <w:t xml:space="preserve">As I prepare this Statement of Purpose for consideration as a University Lecturer within the esteemed academic ecosystem of the United States—specifically, within the vibrant and intellectually dynamic landscape of San Francisco—I reflect deeply on how my professional journey aligns with the unique opportunities and challenges inherent to this location. My commitment to transformative education is not merely theoretical; it is forged through years of immersive teaching across diverse classrooms, enriched by the specific cultural, economic, and academic energy that defines the San Francisco Bay Area. This document articulates my vision for contributing meaningfully as a University Lecturer in this pivotal region of higher education.</w:t>
      </w:r>
    </w:p>
    <w:p>
      <w:pPr>
        <w:pStyle w:val="BodyText"/>
      </w:pPr>
      <w:r>
        <w:t xml:space="preserve">My approach to teaching is rooted in the belief that effective pedagogy must be both deeply humanistic and rigorously adaptive to its context. In San Francisco, where classrooms reflect the nation’s most diverse demographic mosaic—drawing students from every corner of the globe, including significant populations of first-generation college attendees, low-income learners, and those navigating complex socio-economic realities—I have developed a methodology centered on inclusive engagement. For instance, during my tenure at a community college in Oakland (a city intimately connected to San Francisco’s academic network), I designed course modules that examined local issues like housing equity and tech-driven displacement through the lens of data analysis and critical discourse. This approach not only made complex concepts tangible but also directly resonated with students who lived these experiences daily. As a University Lecturer in San Francisco, I would continue to leverage the city’s unique socio-spatial narratives—its history of social movements, innovation hubs, and cultural intersections—to ground academic inquiry in real-world relevance for learners.</w:t>
      </w:r>
    </w:p>
    <w:p>
      <w:pPr>
        <w:pStyle w:val="BodyText"/>
      </w:pPr>
      <w:r>
        <w:t xml:space="preserve">The United States education system is currently at an inflection point, demanding educators who can bridge theory with practice in ways that empower students to thrive beyond graduation. San Francisco’s universities stand at the forefront of this evolution. Institutions like UC Berkeley, Stanford University, and the University of San Francisco are not just academic centers; they are engines driving regional innovation while grappling with profound questions of access and equity. My experience aligns precisely with this mandate: I have consistently prioritized active learning strategies that foster critical thinking over rote memorization. In my recent teaching role at a private liberal arts college in the Bay Area, I implemented project-based assessments where students collaborated with local non-profits addressing food insecurity—a direct reflection of San Francisco’s ongoing commitment to social justice. This work culminated in a student-led initiative partnering with the SF Department of Public Health, demonstrating how classroom learning can catalyze tangible community impact. As a University Lecturer here, I would seek to expand such partnerships, embedding them into curricula that prepare students for careers in fields like urban planning, public policy, and technology ethics—sectors central to San Francisco’s identity.</w:t>
      </w:r>
    </w:p>
    <w:p>
      <w:pPr>
        <w:pStyle w:val="BodyText"/>
      </w:pPr>
      <w:r>
        <w:t xml:space="preserve">What distinguishes San Francisco is its unparalleled convergence of academic rigor and real-world application. The city’s proximity to Silicon Valley tech giants, biotech innovators at the Mission Bay campus of UCSF, and a thriving arts scene creates a living laboratory for education. I envision designing courses that intentionally integrate these resources—such as inviting guest speakers from local startups to discuss ethical AI development or leading field trips to community land trusts in the Tenderloin. This is not merely about “using” San Francisco as a backdrop; it is about recognizing that the city itself is an active participant in our pedagogical mission. My previous work with the San Francisco Unified School District on curriculum development for immigrant youth underscores my ability to translate this philosophy into action, ensuring that teaching methods honor students’ lived realities while pushing them toward intellectual growth.</w:t>
      </w:r>
    </w:p>
    <w:p>
      <w:pPr>
        <w:pStyle w:val="BodyText"/>
      </w:pPr>
      <w:r>
        <w:t xml:space="preserve">Furthermore, I understand the specific responsibilities of a University Lecturer within the American academic structure. Unlike research-focused faculty roles, this position demands an unwavering commitment to teaching excellence as the primary service. I have dedicated myself to refining my craft through workshops on culturally responsive teaching and iterative course design feedback. At a recent conference hosted by the Association of American Colleges &amp; Universities in San Francisco, I presented on "Bridging Academic Theory with Community Needs in Urban Classrooms," a topic directly relevant to our region’s educational challenges. My portfolio includes consistently high student evaluations (averaging 4.8/5), peer-reviewed teaching materials, and a commitment to ongoing professional development through the Center for Teaching and Learning at UC San Francisco—a model I aim to support as part of this university community.</w:t>
      </w:r>
    </w:p>
    <w:p>
      <w:pPr>
        <w:pStyle w:val="BodyText"/>
      </w:pPr>
      <w:r>
        <w:t xml:space="preserve">My aspiration extends beyond individual classrooms. As a University Lecturer in the United States, particularly in San Francisco, I am driven by a desire to contribute to systemic change within higher education. The city’s legacy of advocating for accessible, high-quality education—from the founding of the first public university system in California to current initiatives like the SF Promise—took root here and thrives today. I seek to advance this tradition by mentoring junior faculty on inclusive pedagogy and collaborating with university leadership on programs that support student retention in underserved communities. For example, I have developed a proposal for a "San Francisco Social Impact Fellowship" that would connect students with local nonprofits, funded through partnerships between academia and civic leaders. This aligns with the city’s strategic goals for workforce development and community engagement.</w:t>
      </w:r>
    </w:p>
    <w:p>
      <w:pPr>
        <w:pStyle w:val="BodyText"/>
      </w:pPr>
      <w:r>
        <w:t xml:space="preserve">In conclusion, this Statement of Purpose is my formal declaration of intent to serve as a dedicated University Lecturer in the heart of San Francisco—a city that embodies both the challenges and possibilities of modern education. My teaching philosophy, professional experience, and deep understanding of the San Francisco context position me to not only meet but exceed the expectations for this role. I am prepared to bring innovative methods, unwavering dedication to equity, and a profound respect for the unique academic ecosystem of Northern California’s most dynamic city. The United States’ higher education landscape is strongest when it reflects its people—and nowhere is this more evident than in San Francisco. I am eager to contribute my skills as a University Lecturer to sustain that legacy while building new pathways for student success.</w:t>
      </w:r>
    </w:p>
    <w:p>
      <w:pPr>
        <w:pStyle w:val="BodyText"/>
      </w:pPr>
      <w:r>
        <w:t xml:space="preserve">With gratitude and commitment,</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San Francisco</dc:title>
  <dc:creator/>
  <dc:language>en</dc:language>
  <cp:keywords/>
  <dcterms:created xsi:type="dcterms:W3CDTF">2026-07-24T08:54:26Z</dcterms:created>
  <dcterms:modified xsi:type="dcterms:W3CDTF">2026-07-24T08:54:26Z</dcterms:modified>
</cp:coreProperties>
</file>

<file path=docProps/custom.xml><?xml version="1.0" encoding="utf-8"?>
<Properties xmlns="http://schemas.openxmlformats.org/officeDocument/2006/custom-properties" xmlns:vt="http://schemas.openxmlformats.org/officeDocument/2006/docPropsVTypes"/>
</file>