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Afghanistan</w:t>
      </w:r>
      <w:r>
        <w:t xml:space="preserve"> </w:t>
      </w:r>
      <w:r>
        <w:t xml:space="preserve">Kabul</w:t>
      </w:r>
    </w:p>
    <w:bookmarkStart w:id="20" w:name="X6680768f83fb581ea85117e24206de4ded53b52"/>
    <w:p>
      <w:pPr>
        <w:pStyle w:val="Heading1"/>
      </w:pPr>
      <w:r>
        <w:t xml:space="preserve">Statement of Purpose: Advancing Digital Innovation as a UX/UI Designer in Afghanistan Kabul</w:t>
      </w:r>
    </w:p>
    <w:p>
      <w:pPr>
        <w:pStyle w:val="FirstParagraph"/>
      </w:pPr>
      <w:r>
        <w:t xml:space="preserve">As I prepare to submit this Statement of Purpose, I am deeply conscious that my journey toward becoming a professional UX/UI Designer is not merely a career aspiration but a commitment to meaningful technological advancement within the vibrant yet challenging context of Afghanistan Kabul. In an era where digital transformation holds the key to economic resilience and social progress, I envision myself contributing as a UX/UI Designer who understands both global design principles and the unique cultural, linguistic, and infrastructural realities of Kabul. This Statement of Purpose articulates my passion for human-centered design, my strategic alignment with Afghanistan's digital growth trajectory, and my unwavering dedication to serving the people of Kabul through intuitive, accessible digital solutions.</w:t>
      </w:r>
    </w:p>
    <w:p>
      <w:pPr>
        <w:pStyle w:val="BodyText"/>
      </w:pPr>
      <w:r>
        <w:t xml:space="preserve">My fascination with user experience began during childhood in Kabul when I observed how basic mobile applications could bridge communication gaps between rural communities and urban services. This early exposure ignited a lifelong curiosity about how technology can serve human needs rather than complicate them. I pursued a Bachelor's degree in Computer Science at Kabul University, where I immersed myself in both theoretical design principles and practical application development. Courses like Human-Computer Interaction (HCI) and Digital Media Design became my intellectual anchors, but it was through hands-on projects addressing local challenges that my passion crystallized. For instance, I led a student team to redesign a low-bandwidth health information app for rural women in Logar Province – an initiative that required meticulous user research across language barriers and cultural sensitivities. This project taught me that effective UX/UI design in Afghanistan Kabul is not about aesthetic trends but about building trust through culturally resonant interfaces.</w:t>
      </w:r>
    </w:p>
    <w:p>
      <w:pPr>
        <w:pStyle w:val="BodyText"/>
      </w:pPr>
      <w:r>
        <w:t xml:space="preserve">My professional development has been intentionally focused on mastering tools and methodologies relevant to Afghanistan's evolving tech landscape. I have achieved certifications in Figma, Adobe XD, and accessibility standards (WCAG 2.1), while actively participating in Kabul's growing design community through the</w:t>
      </w:r>
      <w:r>
        <w:t xml:space="preserve"> </w:t>
      </w:r>
      <w:r>
        <w:rPr>
          <w:iCs/>
          <w:i/>
        </w:rPr>
        <w:t xml:space="preserve">Kabul Design Collective</w:t>
      </w:r>
      <w:r>
        <w:t xml:space="preserve">, a nonprofit co-founded by local designers to share resources amid limited access to international training. Through this network, I’ve collaborated on projects like redesigning government service portals for Afghanistan’s Ministry of Women's Affairs, where we reduced user error rates by 42% by incorporating Pashto and Dari language preferences alongside visual cues familiar to rural users. These experiences have reinforced my conviction that a successful UX UI Designer in Kabul must possess dual expertise: technical proficiency in design systems and deep empathy for the socioeconomic context of Afghan users.</w:t>
      </w:r>
    </w:p>
    <w:p>
      <w:pPr>
        <w:pStyle w:val="BodyText"/>
      </w:pPr>
      <w:r>
        <w:t xml:space="preserve">What compels me most about pursuing this career path within Afghanistan Kabul is the unprecedented opportunity to shape digital inclusion at a critical juncture. With mobile internet penetration surpassing 60% across urban centers like Kabul and a burgeoning startup ecosystem, there is immense potential to leverage design for social impact – from fintech solutions enabling microtransactions in cash-strapped communities to educational platforms adapting curricula for Afghanistan’s diverse ethnic groups. Yet this opportunity comes with distinct challenges: unreliable connectivity necessitates offline-first design strategies; limited device variety requires responsive layouts that function on low-end smartphones; and cultural nuances demand interfaces that respect conservative values while remaining functional. My goal is not to replicate Silicon Valley paradigms but to co-create solutions rooted in Kabul’s reality, ensuring technology serves as a tool for empowerment rather than exclusion.</w:t>
      </w:r>
    </w:p>
    <w:p>
      <w:pPr>
        <w:pStyle w:val="BodyText"/>
      </w:pPr>
      <w:r>
        <w:t xml:space="preserve">My short-term vision centers on joining established tech firms or social enterprises based in Kabul that prioritize ethical design. I aim to contribute immediately by optimizing user flows for platforms like</w:t>
      </w:r>
      <w:r>
        <w:t xml:space="preserve"> </w:t>
      </w:r>
      <w:r>
        <w:rPr>
          <w:iCs/>
          <w:i/>
        </w:rPr>
        <w:t xml:space="preserve">KabulPay</w:t>
      </w:r>
      <w:r>
        <w:t xml:space="preserve"> </w:t>
      </w:r>
      <w:r>
        <w:t xml:space="preserve">(a local mobile payment service) and</w:t>
      </w:r>
      <w:r>
        <w:t xml:space="preserve"> </w:t>
      </w:r>
      <w:r>
        <w:rPr>
          <w:iCs/>
          <w:i/>
        </w:rPr>
        <w:t xml:space="preserve">EduAfghan</w:t>
      </w:r>
      <w:r>
        <w:t xml:space="preserve"> </w:t>
      </w:r>
      <w:r>
        <w:t xml:space="preserve">(a digital learning platform), where even minor interface improvements can dramatically increase adoption rates among underserved populations. Long-term, I aspire to establish a design studio in Kabul that trains young Afghans in UX/UI principles while addressing specific national challenges – such as designing accessible government portals for the disabled community or creating agricultural apps that help farmers access market prices through SMS-based interfaces. This work must be grounded in collaboration: I will partner with Afghan NGOs, universities like American University of Afghanistan (AUAF), and international development agencies to ensure our designs align with community needs rather than external assumptions.</w:t>
      </w:r>
    </w:p>
    <w:p>
      <w:pPr>
        <w:pStyle w:val="BodyText"/>
      </w:pPr>
      <w:r>
        <w:t xml:space="preserve">What distinguishes my approach is my commitment to continuous learning within the Afghan context. I have developed a framework for "Contextual Design Audits" that evaluates digital products through three lenses: technological feasibility (accounting for Kabul’s 3G network limitations), cultural appropriateness (validating with community focus groups across Kabul’s districts), and socioeconomic viability (ensuring free or low-cost access). This methodology stems from observing how many international apps fail in Afghanistan not due to poor design, but due to ignorance of local realities – a mistake I am determined to avoid. My fluency in Dari, Pashto, and English further enables me to bridge communication gaps during user testing across Kabul’s diverse demographics.</w:t>
      </w:r>
    </w:p>
    <w:p>
      <w:pPr>
        <w:pStyle w:val="BodyText"/>
      </w:pPr>
      <w:r>
        <w:t xml:space="preserve">As I conclude this Statement of Purpose, I reaffirm that my ambition extends beyond personal achievement. In Afghanistan Kabul – where every digital interface has the potential to connect a mother to healthcare, a student to education, or a farmer to markets – my role as a UX UI Designer carries profound responsibility. The world is watching Afghanistan’s resilience; we must ensure our digital tools reflect that same spirit of innovation and inclusivity. I am ready to bring not just my technical skills, but my cultural understanding and unwavering commitment to building solutions that work for the people who live here. Kabul’s digital future needs designers who see beyond pixels to people – and I am prepared to be one of them.</w:t>
      </w:r>
    </w:p>
    <w:p>
      <w:pPr>
        <w:pStyle w:val="BodyText"/>
      </w:pPr>
      <w:r>
        <w:t xml:space="preserve">With profound respect for Afghanistan’s journey toward technological self-determination, I submit this Statement of Purpose as both a declaration of intent and a promise: When designing for Kabul, every decision will honor the dignity, potential, and daily realities of its people. My work as a UX UI Designer will not be measured in awards or recognition alone but in the tangible difference made when an Afghan user smiles at an interface that finally understands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Afghanistan Kabul</dc:title>
  <dc:creator/>
  <dc:language>en</dc:language>
  <cp:keywords/>
  <dcterms:created xsi:type="dcterms:W3CDTF">2026-07-21T03:17:36Z</dcterms:created>
  <dcterms:modified xsi:type="dcterms:W3CDTF">2026-07-21T03:17:36Z</dcterms:modified>
</cp:coreProperties>
</file>

<file path=docProps/custom.xml><?xml version="1.0" encoding="utf-8"?>
<Properties xmlns="http://schemas.openxmlformats.org/officeDocument/2006/custom-properties" xmlns:vt="http://schemas.openxmlformats.org/officeDocument/2006/docPropsVTypes"/>
</file>