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UX/UI</w:t>
      </w:r>
      <w:r>
        <w:t xml:space="preserve"> </w:t>
      </w:r>
      <w:r>
        <w:t xml:space="preserve">Designer</w:t>
      </w:r>
      <w:r>
        <w:t xml:space="preserve"> </w:t>
      </w:r>
      <w:r>
        <w:t xml:space="preserve">-</w:t>
      </w:r>
      <w:r>
        <w:t xml:space="preserve"> </w:t>
      </w:r>
      <w:r>
        <w:t xml:space="preserve">Algeria</w:t>
      </w:r>
      <w:r>
        <w:t xml:space="preserve"> </w:t>
      </w:r>
      <w:r>
        <w:t xml:space="preserve">Algiers</w:t>
      </w:r>
    </w:p>
    <w:bookmarkStart w:id="26" w:name="X1374a130bd68ff5925b1d61f0fa61903ae71691"/>
    <w:p>
      <w:pPr>
        <w:pStyle w:val="Heading1"/>
      </w:pPr>
      <w:r>
        <w:t xml:space="preserve">Statement of Purpose: Pursuing Excellence as a UX/UI Designer in Algeria, Algiers</w:t>
      </w:r>
    </w:p>
    <w:p>
      <w:pPr>
        <w:pStyle w:val="FirstParagraph"/>
      </w:pPr>
      <w:r>
        <w:t xml:space="preserve">From the bustling streets of Algiers to the innovative corridors of emerging tech hubs across Algeria, I have witnessed a profound transformation in how digital experiences shape daily life. It is this dynamic context—where cultural richness meets technological ambition—that fuels my unwavering commitment to becoming a dedicated UX/UI Designer. My Statement of Purpose centers on merging global design principles with Algeria’s unique socio-cultural landscape, with Algiers as the pivotal foundation for my professional journey.</w:t>
      </w:r>
    </w:p>
    <w:bookmarkStart w:id="20" w:name="Xf2dff906a0cec32817a023a2800aa922f1a67f2"/>
    <w:p>
      <w:pPr>
        <w:pStyle w:val="Heading2"/>
      </w:pPr>
      <w:r>
        <w:t xml:space="preserve">Foundations of Passion: Design Rooted in Local Context</w:t>
      </w:r>
    </w:p>
    <w:p>
      <w:pPr>
        <w:pStyle w:val="FirstParagraph"/>
      </w:pPr>
      <w:r>
        <w:t xml:space="preserve">My fascination with user-centered design began during my undergraduate studies in Digital Media at the University of Science and Technology Houari Boumediene (USTHB) in Algiers. While exploring digital platforms across Algeria, I noticed a critical gap: many applications failed to respect local user behaviors, language nuances, or infrastructure realities. For instance, an educational app targeting rural Algerian students ignored low-bandwidth constraints and Arabic-first interfaces—resulting in high abandonment rates. This sparked my resolve to master UX/UI design not as an abstract art, but as a tool for meaningful impact within Algeria’s digital ecosystem. I realized that effective design must reflect the multilingual (Arabic, French, Berber), mobile-first reality of Algerian users—from Algiers’ downtown commuters to communities in the remote Kabylie mountains.</w:t>
      </w:r>
    </w:p>
    <w:bookmarkEnd w:id="20"/>
    <w:bookmarkStart w:id="21" w:name="X23a2f7d922305ba856a9d8cd9a3f9025a251926"/>
    <w:p>
      <w:pPr>
        <w:pStyle w:val="Heading2"/>
      </w:pPr>
      <w:r>
        <w:t xml:space="preserve">Professional Development: Bridging Global Standards with Local Needs</w:t>
      </w:r>
    </w:p>
    <w:p>
      <w:pPr>
        <w:pStyle w:val="FirstParagraph"/>
      </w:pPr>
      <w:r>
        <w:t xml:space="preserve">Following my degree, I collaborated with local startups like "Tawasol" (a digital marketplace for Algerian artisans) and "Algiers Connect," an initiative supporting SMEs in Algiers’ industrial zones. These projects taught me to balance international UX best practices with Algeria-specific constraints. For example, when redesigning Tawasol’s interface, I prioritized:</w:t>
      </w:r>
    </w:p>
    <w:p>
      <w:pPr>
        <w:numPr>
          <w:ilvl w:val="0"/>
          <w:numId w:val="1001"/>
        </w:numPr>
        <w:pStyle w:val="Compact"/>
      </w:pPr>
      <w:r>
        <w:t xml:space="preserve">Offline functionality for users in areas with spotty connectivity</w:t>
      </w:r>
    </w:p>
    <w:p>
      <w:pPr>
        <w:numPr>
          <w:ilvl w:val="0"/>
          <w:numId w:val="1001"/>
        </w:numPr>
        <w:pStyle w:val="Compact"/>
      </w:pPr>
      <w:r>
        <w:t xml:space="preserve">Arabic-dominant navigation (with French as optional overlay)</w:t>
      </w:r>
    </w:p>
    <w:p>
      <w:pPr>
        <w:numPr>
          <w:ilvl w:val="0"/>
          <w:numId w:val="1001"/>
        </w:numPr>
        <w:pStyle w:val="Compact"/>
      </w:pPr>
      <w:r>
        <w:t xml:space="preserve">Simplified onboarding to reduce user friction for non-tech-savvy audiences</w:t>
      </w:r>
    </w:p>
    <w:p>
      <w:pPr>
        <w:pStyle w:val="FirstParagraph"/>
      </w:pPr>
      <w:r>
        <w:t xml:space="preserve">The project’s 40% increase in user retention validated my approach. I further deepened my skills through certifications in Figma and User Research from Coursera, always contextualizing learning within Algeria’s digital growth trajectory—particularly under the National Digital Transformation Strategy (2019-2035).</w:t>
      </w:r>
    </w:p>
    <w:bookmarkEnd w:id="21"/>
    <w:bookmarkStart w:id="22" w:name="X65c6c04f3ccc39eedf3a452145932664bd728ff"/>
    <w:p>
      <w:pPr>
        <w:pStyle w:val="Heading2"/>
      </w:pPr>
      <w:r>
        <w:t xml:space="preserve">Why Algiers? The Heart of Algeria’s Design Revolution</w:t>
      </w:r>
    </w:p>
    <w:p>
      <w:pPr>
        <w:pStyle w:val="FirstParagraph"/>
      </w:pPr>
      <w:r>
        <w:t xml:space="preserve">Algiers is not merely a location; it is the epicenter of Algeria’s digital renaissance. As Africa’s second-largest city and the nation’s economic capital, Algiers houses tech accelerators like "Algiers Tech Park," government innovation labs (e.g., "DZ Innovation"), and a growing community of designers pushing boundaries. I aim to contribute directly to this ecosystem—not as an outsider adopting Western templates, but as someone who understands Algiers’ rhythms: the need for design that accommodates family-centric mobile usage patterns, respects modesty norms in visual storytelling, and serves users across diverse socioeconomic backgrounds. The city’s blend of historical heritage (like the Casbah) and modern ambition creates a fertile ground for human-centered innovation—a context where my UX/UI expertise can thrive.</w:t>
      </w:r>
    </w:p>
    <w:bookmarkEnd w:id="22"/>
    <w:bookmarkStart w:id="23" w:name="X0f033635fd591bf7763bc59ad4f38e02f7ec9bc"/>
    <w:p>
      <w:pPr>
        <w:pStyle w:val="Heading2"/>
      </w:pPr>
      <w:r>
        <w:t xml:space="preserve">Alignment with National Vision: Contributing to Algeria 2030</w:t>
      </w:r>
    </w:p>
    <w:p>
      <w:pPr>
        <w:pStyle w:val="FirstParagraph"/>
      </w:pPr>
      <w:r>
        <w:t xml:space="preserve">Algeria’s Vision 2030 prioritizes digital inclusion, entrepreneurship, and tech-driven public services. My goals as a UX/UI Designer directly align with this mission. I envision designing accessible government portals for Algerian citizens (e.g., simplified e-health or tax services), creating intuitive fintech solutions for the unbanked (a key priority in Algeria’s financial sector), and developing educational tools that leverage local content—like Arabic-language coding tutorials for youth in Algiers’ neighborhoods. In Algeria, where 75% of internet users access platforms via mobile phones, I will champion responsive, performance-optimized designs that prioritize speed and simplicity. My work won’t just improve user satisfaction; it will empower communities to fully participate in the digital economy.</w:t>
      </w:r>
    </w:p>
    <w:bookmarkEnd w:id="23"/>
    <w:bookmarkStart w:id="24" w:name="X3501aa910e6a07eab981fbc62eb11e8fad66dfd"/>
    <w:p>
      <w:pPr>
        <w:pStyle w:val="Heading2"/>
      </w:pPr>
      <w:r>
        <w:t xml:space="preserve">Future Commitment: Building for Algeria’s Digital Future</w:t>
      </w:r>
    </w:p>
    <w:p>
      <w:pPr>
        <w:pStyle w:val="FirstParagraph"/>
      </w:pPr>
      <w:r>
        <w:t xml:space="preserve">My Statement of Purpose is a pledge to grow as a UX/UI Designer who elevates Algerian voices. I seek opportunities with organizations like the Algerian Ministry of Communication, tech incubators in Algiers’ "Cité de l'Innovation," or forward-thinking agencies such as "MédiaLab" that prioritize local talent. I will continuously learn from Algeria’s design pioneers while mentoring young designers in Algiers to build a sustainable talent pipeline. For instance, I plan to host workshops at universities across Algiers on "Designing for Diverse Algerian Audiences," sharing case studies that move beyond clichés toward culturally intelligent solutions.</w:t>
      </w:r>
    </w:p>
    <w:bookmarkEnd w:id="24"/>
    <w:bookmarkStart w:id="25" w:name="X690e174d1d8f723f2555e12656cd16ef8bee6fa"/>
    <w:p>
      <w:pPr>
        <w:pStyle w:val="Heading2"/>
      </w:pPr>
      <w:r>
        <w:t xml:space="preserve">Conclusion: A Designer for Algeria, Rooted in Algiers</w:t>
      </w:r>
    </w:p>
    <w:p>
      <w:pPr>
        <w:pStyle w:val="FirstParagraph"/>
      </w:pPr>
      <w:r>
        <w:t xml:space="preserve">Algeria is at a pivotal moment—where technology can bridge gaps and foster unity. As a UX/UI Designer, I am not merely seeking a career; I am committed to being part of Algeria’s digital legacy. Algiers offers the ideal crucible for this mission: its energy, diversity, and ambition mirror my professional ethos. My journey—from USTHB classrooms to Algiers’ innovation hubs—is driven by one conviction: great design is locally rooted but globally relevant. I will bring empathy, technical rigor, and cultural insight to every project, ensuring that digital experiences in Algeria aren’t just functional—they’re empowering.</w:t>
      </w:r>
    </w:p>
    <w:p>
      <w:pPr>
        <w:pStyle w:val="BodyText"/>
      </w:pPr>
      <w:r>
        <w:t xml:space="preserve">With deep respect for Algeria’s heritage and an unshakeable focus on its future, I submit this Statement of Purpose as a promise to contribute meaningfully as a UX/UI Designer in Algiers. Together, we can build a digital landscape that honors Algeria’s soul while embracing tomorrow.</w:t>
      </w:r>
    </w:p>
    <w:p>
      <w:pPr>
        <w:pStyle w:val="BodyText"/>
      </w:pPr>
      <w:r>
        <w:t xml:space="preserve">[Your Name]</w:t>
      </w:r>
    </w:p>
    <w:p>
      <w:pPr>
        <w:pStyle w:val="BodyText"/>
      </w:pPr>
      <w:r>
        <w:t xml:space="preserve">Algiers, Algeria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UX/UI Designer - Algeria Algiers</dc:title>
  <dc:creator/>
  <dc:language>en</dc:language>
  <cp:keywords/>
  <dcterms:created xsi:type="dcterms:W3CDTF">2026-07-21T11:48:09Z</dcterms:created>
  <dcterms:modified xsi:type="dcterms:W3CDTF">2026-07-21T11:48:09Z</dcterms:modified>
</cp:coreProperties>
</file>

<file path=docProps/custom.xml><?xml version="1.0" encoding="utf-8"?>
<Properties xmlns="http://schemas.openxmlformats.org/officeDocument/2006/custom-properties" xmlns:vt="http://schemas.openxmlformats.org/officeDocument/2006/docPropsVTypes"/>
</file>