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UX</w:t>
      </w:r>
      <w:r>
        <w:t xml:space="preserve"> </w:t>
      </w:r>
      <w:r>
        <w:t xml:space="preserve">UI</w:t>
      </w:r>
      <w:r>
        <w:t xml:space="preserve"> </w:t>
      </w:r>
      <w:r>
        <w:t xml:space="preserve">Designer</w:t>
      </w:r>
    </w:p>
    <w:bookmarkStart w:id="25" w:name="Xe62185706a79653ce0e475c858113dd97dfdd87"/>
    <w:p>
      <w:pPr>
        <w:pStyle w:val="Heading1"/>
      </w:pPr>
      <w:r>
        <w:t xml:space="preserve">Statement of Purpose for UX/UI Designer Position</w:t>
      </w:r>
    </w:p>
    <w:p>
      <w:pPr>
        <w:pStyle w:val="FirstParagraph"/>
      </w:pPr>
      <w:r>
        <w:t xml:space="preserve">I am writing this Statement of Purpose to express my profound enthusiasm for the UX/UI Designer position at your esteemed organization in Buenos Aires, Argentina. As a dedicated design professional with three years of experience crafting user-centered digital solutions, I have meticulously developed my skills to thrive within Argentina's dynamic creative landscape. This opportunity represents not just a career advancement but a meaningful alignment with my passion for designing intuitive experiences that resonate deeply with the cultural nuances of Buenos Aires and the broader Argentine audience.</w:t>
      </w:r>
    </w:p>
    <w:bookmarkStart w:id="20" w:name="Xc76f1ac66607ee88476b09c105e0aaf36b7e437"/>
    <w:p>
      <w:pPr>
        <w:pStyle w:val="Heading2"/>
      </w:pPr>
      <w:r>
        <w:t xml:space="preserve">My Design Philosophy &amp; Professional Journey</w:t>
      </w:r>
    </w:p>
    <w:p>
      <w:pPr>
        <w:pStyle w:val="FirstParagraph"/>
      </w:pPr>
      <w:r>
        <w:t xml:space="preserve">My journey as a UX/UI Designer began during my undergraduate studies in Digital Media at the University of Buenos Aires, where I immersed myself in courses on human-computer interaction and cultural semiotics. This academic foundation taught me that effective design transcends aesthetics—it must speak the visual language of its users. In my final year, I developed a mobile application for local artisans in La Boca neighborhood that incorporated traditional Argentine motifs into modern interfaces. This project revealed how deeply culture influences user behavior: the vibrant colors of *muralismo* and the rhythmic patterns of tango inspired our navigation system, resulting in a 40% increase in engagement among elderly users who felt culturally represented.</w:t>
      </w:r>
    </w:p>
    <w:p>
      <w:pPr>
        <w:pStyle w:val="BodyText"/>
      </w:pPr>
      <w:r>
        <w:t xml:space="preserve">Following graduation, I joined a Santiago-based startup where I spearheaded UX initiatives for fintech platforms serving Latin American markets. However, it was my internship with</w:t>
      </w:r>
      <w:r>
        <w:t xml:space="preserve"> </w:t>
      </w:r>
      <w:r>
        <w:rPr>
          <w:iCs/>
          <w:i/>
        </w:rPr>
        <w:t xml:space="preserve">Casa de Diseño</w:t>
      </w:r>
      <w:r>
        <w:t xml:space="preserve"> </w:t>
      </w:r>
      <w:r>
        <w:t xml:space="preserve">in Buenos Aires during the 2022 summer program that crystallized my commitment to this city's design ecosystem. Working alongside Argentine designers on a project for a national healthcare provider, I witnessed firsthand how local context shapes user needs—such as optimizing forms for multilingual interfaces (Spanish/Quechua) and designing offline functionality for areas with unreliable internet. This experience confirmed that Buenos Aires isn't just a location; it's the heart of Latin America's most sophisticated design community.</w:t>
      </w:r>
    </w:p>
    <w:bookmarkEnd w:id="20"/>
    <w:bookmarkStart w:id="21" w:name="X3586d68b8274953279d451977fece7fb85291c5"/>
    <w:p>
      <w:pPr>
        <w:pStyle w:val="Heading2"/>
      </w:pPr>
      <w:r>
        <w:t xml:space="preserve">Why Buenos Aires? Cultural Synergy &amp; Professional Growth</w:t>
      </w:r>
    </w:p>
    <w:p>
      <w:pPr>
        <w:pStyle w:val="FirstParagraph"/>
      </w:pPr>
      <w:r>
        <w:t xml:space="preserve">Argentina, and specifically Buenos Aires, has always captivated me through its unique fusion of European elegance and passionate Latin American energy—a duality I strive to embody in my design work. The city's rich cultural tapestry—from the *buenos aires* coffeehouse tradition to the avant-garde creativity of Palermo studios—fuels my approach to UX. Unlike generic global design trends, Buenos Aires demands solutions that honor local rhythms: users here expect seamless integration of social interaction (like sharing via WhatsApp within app flows) and respect for nuanced regional preferences. When I designed a travel app for the 2023 Buenos Aires Fashion Week, I studied how porteños navigate the city's labyrinthine streets and incorporated real-time *micro-mobility* options (bike shares, hop-on-hop-off buses) based on their commuting patterns—a feature that became a case study in our design studio.</w:t>
      </w:r>
    </w:p>
    <w:p>
      <w:pPr>
        <w:pStyle w:val="BodyText"/>
      </w:pPr>
      <w:r>
        <w:t xml:space="preserve">Moreover, Buenos Aires' rapidly evolving tech scene offers unparalleled growth opportunities. I've followed the rise of</w:t>
      </w:r>
      <w:r>
        <w:t xml:space="preserve"> </w:t>
      </w:r>
      <w:r>
        <w:rPr>
          <w:iCs/>
          <w:i/>
        </w:rPr>
        <w:t xml:space="preserve">La Cámara Argentina de Diseño Digital</w:t>
      </w:r>
      <w:r>
        <w:t xml:space="preserve">, which now hosts over 500 members across the city, and admire how local designers are pioneering accessible UX solutions for Argentina's diverse demographics. The recent establishment of innovation hubs like</w:t>
      </w:r>
      <w:r>
        <w:t xml:space="preserve"> </w:t>
      </w:r>
      <w:r>
        <w:rPr>
          <w:iCs/>
          <w:i/>
        </w:rPr>
        <w:t xml:space="preserve">StartUp Buenos Aires</w:t>
      </w:r>
      <w:r>
        <w:t xml:space="preserve"> </w:t>
      </w:r>
      <w:r>
        <w:t xml:space="preserve">demonstrates a thriving ecosystem where my skills in user research, prototyping with Figma, and accessibility compliance (WCAG 2.1) can directly contribute to meaningful projects—particularly in sectors like fintech and public services where design can drive social impact.</w:t>
      </w:r>
    </w:p>
    <w:bookmarkEnd w:id="21"/>
    <w:bookmarkStart w:id="22" w:name="technical-alignment-future-vision"/>
    <w:p>
      <w:pPr>
        <w:pStyle w:val="Heading2"/>
      </w:pPr>
      <w:r>
        <w:t xml:space="preserve">Technical Alignment &amp; Future Vision</w:t>
      </w:r>
    </w:p>
    <w:p>
      <w:pPr>
        <w:pStyle w:val="FirstParagraph"/>
      </w:pPr>
      <w:r>
        <w:t xml:space="preserve">My technical toolkit is rigorously tailored to Argentine market needs. I maintain fluency in Spanish (native) and English (fluent), essential for collaborating with international clients while ensuring local teams understand user research findings. My proficiency includes:</w:t>
      </w:r>
    </w:p>
    <w:p>
      <w:pPr>
        <w:numPr>
          <w:ilvl w:val="0"/>
          <w:numId w:val="1001"/>
        </w:numPr>
        <w:pStyle w:val="Compact"/>
      </w:pPr>
      <w:r>
        <w:rPr>
          <w:bCs/>
          <w:b/>
        </w:rPr>
        <w:t xml:space="preserve">Competitive Analysis:</w:t>
      </w:r>
      <w:r>
        <w:t xml:space="preserve"> </w:t>
      </w:r>
      <w:r>
        <w:t xml:space="preserve">Auditing apps like Mercado Libre Argentina to identify cultural friction points</w:t>
      </w:r>
    </w:p>
    <w:p>
      <w:pPr>
        <w:numPr>
          <w:ilvl w:val="0"/>
          <w:numId w:val="1001"/>
        </w:numPr>
        <w:pStyle w:val="Compact"/>
      </w:pPr>
      <w:r>
        <w:rPr>
          <w:bCs/>
          <w:b/>
        </w:rPr>
        <w:t xml:space="preserve">User Testing:</w:t>
      </w:r>
      <w:r>
        <w:t xml:space="preserve"> </w:t>
      </w:r>
      <w:r>
        <w:t xml:space="preserve">Conducting ethnographic studies in Buenos Aires neighborhoods (e.g., analyzing how *familias* use banking apps during *merienda*)</w:t>
      </w:r>
    </w:p>
    <w:p>
      <w:pPr>
        <w:numPr>
          <w:ilvl w:val="0"/>
          <w:numId w:val="1001"/>
        </w:numPr>
        <w:pStyle w:val="Compact"/>
      </w:pPr>
      <w:r>
        <w:rPr>
          <w:bCs/>
          <w:b/>
        </w:rPr>
        <w:t xml:space="preserve">Prototyping:</w:t>
      </w:r>
      <w:r>
        <w:t xml:space="preserve"> </w:t>
      </w:r>
      <w:r>
        <w:t xml:space="preserve">Creating responsive designs optimized for mobile-first Argentina (where 85% of users access services via smartphones)</w:t>
      </w:r>
    </w:p>
    <w:p>
      <w:pPr>
        <w:numPr>
          <w:ilvl w:val="0"/>
          <w:numId w:val="1001"/>
        </w:numPr>
        <w:pStyle w:val="Compact"/>
      </w:pPr>
      <w:r>
        <w:rPr>
          <w:bCs/>
          <w:b/>
        </w:rPr>
        <w:t xml:space="preserve">Cultural Localization:</w:t>
      </w:r>
      <w:r>
        <w:t xml:space="preserve"> </w:t>
      </w:r>
      <w:r>
        <w:t xml:space="preserve">Adapting content for regional dialects and avoiding culturally insensitive symbols</w:t>
      </w:r>
    </w:p>
    <w:p>
      <w:pPr>
        <w:pStyle w:val="FirstParagraph"/>
      </w:pPr>
      <w:r>
        <w:t xml:space="preserve">I recently completed a certification in "Ethical UX for Emerging Markets" through the University of Buenos Aires' Digital Transformation Center, focusing on designing with vulnerable populations—particularly relevant as Argentina addresses its digital inclusion challenges. My thesis examined how accessible interfaces could improve government service access for elderly citizens in Villa Crespo, proposing solutions that reduced form abandonment by 33%.</w:t>
      </w:r>
    </w:p>
    <w:bookmarkEnd w:id="22"/>
    <w:bookmarkStart w:id="23" w:name="Xce1267d61eac1bd6835b309013ddb0cf13790f0"/>
    <w:p>
      <w:pPr>
        <w:pStyle w:val="Heading2"/>
      </w:pPr>
      <w:r>
        <w:t xml:space="preserve">Why I Am the Ideal Candidate for Your Buenos Aires Team</w:t>
      </w:r>
    </w:p>
    <w:p>
      <w:pPr>
        <w:pStyle w:val="FirstParagraph"/>
      </w:pPr>
      <w:r>
        <w:t xml:space="preserve">What sets me apart is my deep contextual understanding of Argentine user behavior, cultivated through years of immersion. While others might apply global UX frameworks, I design with the *buenos aires* heartbeat in mind—knowing that a "good" interface here isn't just functional; it must feel familiar and respectful. My portfolio includes a project for</w:t>
      </w:r>
      <w:r>
        <w:t xml:space="preserve"> </w:t>
      </w:r>
      <w:r>
        <w:rPr>
          <w:iCs/>
          <w:i/>
        </w:rPr>
        <w:t xml:space="preserve">Provincia de Buenos Aires</w:t>
      </w:r>
      <w:r>
        <w:t xml:space="preserve">'s public transport app where I redesigned ticket purchasing using the intuitive *cueca* rhythm of local bus schedules, resulting in 25% faster transaction completion. This success wasn't accidental; it stemmed from observing commuters at Plaza de Mayo and understanding their need for immediate, low-friction solutions during peak hours.</w:t>
      </w:r>
    </w:p>
    <w:p>
      <w:pPr>
        <w:pStyle w:val="BodyText"/>
      </w:pPr>
      <w:r>
        <w:t xml:space="preserve">I am eager to bring this hyper-localized approach to your team. I’ve long admired your work on accessible e-government platforms like</w:t>
      </w:r>
      <w:r>
        <w:t xml:space="preserve"> </w:t>
      </w:r>
      <w:r>
        <w:rPr>
          <w:iCs/>
          <w:i/>
        </w:rPr>
        <w:t xml:space="preserve">Argentina Digital</w:t>
      </w:r>
      <w:r>
        <w:t xml:space="preserve">, and I’m particularly excited about the opportunity to collaborate with your designers in our shared commitment to human-centered innovation. Buenos Aires isn't just where I want to work—it's where my design philosophy feels most alive.</w:t>
      </w:r>
    </w:p>
    <w:bookmarkEnd w:id="23"/>
    <w:bookmarkStart w:id="24" w:name="conclusion-designing-argentinas-future"/>
    <w:p>
      <w:pPr>
        <w:pStyle w:val="Heading2"/>
      </w:pPr>
      <w:r>
        <w:t xml:space="preserve">Conclusion: Designing Argentina's Future</w:t>
      </w:r>
    </w:p>
    <w:p>
      <w:pPr>
        <w:pStyle w:val="FirstParagraph"/>
      </w:pPr>
      <w:r>
        <w:t xml:space="preserve">As a UX/UI Designer, I don't just create interfaces—I build bridges between technology and culture. Buenos Aires, with its vibrant mix of tradition and innovation, is the perfect canvas for this mission. My experience in Argentine design contexts, combined with my technical skills and cultural empathy, positions me to immediately contribute to your team's success. I am not merely seeking a job in Argentina; I am committed to becoming an integral part of Buenos Aires' creative ecosystem—helping shape digital experiences that honor the city's spirit while driving meaningful progress.</w:t>
      </w:r>
    </w:p>
    <w:p>
      <w:pPr>
        <w:pStyle w:val="BodyText"/>
      </w:pPr>
      <w:r>
        <w:t xml:space="preserve">Thank you for considering my application. I welcome the opportunity to discuss how my vision for culturally intelligent design aligns with your goals in Buenos Aires and am eager to contribute to your team's legacy of excellence in user experience.</w:t>
      </w:r>
    </w:p>
    <w:p>
      <w:pPr>
        <w:pStyle w:val="BodyText"/>
      </w:pPr>
      <w:r>
        <w:t xml:space="preserve">Sincerely,</w:t>
      </w:r>
    </w:p>
    <w:p>
      <w:pPr>
        <w:pStyle w:val="BodyText"/>
      </w:pPr>
      <w:r>
        <w:t xml:space="preserve">María Fernández</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UX UI Designer</dc:title>
  <dc:creator/>
  <dc:language>en</dc:language>
  <cp:keywords/>
  <dcterms:created xsi:type="dcterms:W3CDTF">2026-07-23T17:07:57Z</dcterms:created>
  <dcterms:modified xsi:type="dcterms:W3CDTF">2026-07-23T17:07:57Z</dcterms:modified>
</cp:coreProperties>
</file>

<file path=docProps/custom.xml><?xml version="1.0" encoding="utf-8"?>
<Properties xmlns="http://schemas.openxmlformats.org/officeDocument/2006/custom-properties" xmlns:vt="http://schemas.openxmlformats.org/officeDocument/2006/docPropsVTypes"/>
</file>