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p>
    <w:bookmarkStart w:id="26" w:name="Xe1e16c94164f712a029a4967dbc9080998948d9"/>
    <w:p>
      <w:pPr>
        <w:pStyle w:val="Heading1"/>
      </w:pPr>
      <w:r>
        <w:t xml:space="preserve">Statement of Purpose for UX UI Designer Position in Argentina Córdoba</w:t>
      </w:r>
    </w:p>
    <w:p>
      <w:pPr>
        <w:pStyle w:val="FirstParagraph"/>
      </w:pPr>
      <w:r>
        <w:t xml:space="preserve">As I prepare to submit this Statement of Purpose, I am filled with profound enthusiasm for the opportunity to contribute my design expertise as a UX UI Designer within the vibrant technological ecosystem of Argentina Córdoba. This document serves not merely as an application component, but as a testament to my commitment to merging global design excellence with the unique cultural and market dynamics of this extraordinary Argentine city. Having studied and worked across international landscapes, I have come to understand that true user experience transcends borders—it must resonate with local contexts, values, and daily realities. Córdoba represents precisely such an opportunity: a city where innovation meets tradition, where the rich tapestry of Argentine culture informs technological adoption in ways that are both meaningful and transformative.</w:t>
      </w:r>
    </w:p>
    <w:bookmarkStart w:id="20" w:name="X5382489fcb090a287561f8d3f89e2941204ad37"/>
    <w:p>
      <w:pPr>
        <w:pStyle w:val="Heading2"/>
      </w:pPr>
      <w:r>
        <w:t xml:space="preserve">Academic Foundation and Professional Evolution</w:t>
      </w:r>
    </w:p>
    <w:p>
      <w:pPr>
        <w:pStyle w:val="FirstParagraph"/>
      </w:pPr>
      <w:r>
        <w:t xml:space="preserve">My journey as a UX UI Designer began during my Bachelor's in Digital Communication at the University of Buenos Aires, where I developed a critical perspective on how technology serves human needs. However, it was my Master's program in Interaction Design at the University of Technology Sydney that truly crystallized my approach: understanding that effective design must be culturally embedded. While studying abroad, I conducted research on cross-cultural digital adoption patterns, comparing user behaviors across Asian and Western markets. This academic rigor taught me to look beyond aesthetics—instead focusing on how interface choices impact real people in specific environments.</w:t>
      </w:r>
    </w:p>
    <w:p>
      <w:pPr>
        <w:pStyle w:val="BodyText"/>
      </w:pPr>
      <w:r>
        <w:t xml:space="preserve">Upon returning to Argentina, I joined Buenos Aires-based startup</w:t>
      </w:r>
      <w:r>
        <w:t xml:space="preserve"> </w:t>
      </w:r>
      <w:r>
        <w:rPr>
          <w:iCs/>
          <w:i/>
        </w:rPr>
        <w:t xml:space="preserve">Proyecto Sólido</w:t>
      </w:r>
      <w:r>
        <w:t xml:space="preserve">, where I led the redesign of a healthcare application for rural communities. This experience was pivotal: we discovered that color schemes considered "modern" in urban settings were misinterpreted in regional contexts, and simplified navigation was critical for users with limited tech literacy. These insights directly informed my understanding that design solutions must be co-created with local stakeholders—a principle I now bring to every project.</w:t>
      </w:r>
    </w:p>
    <w:bookmarkEnd w:id="20"/>
    <w:bookmarkStart w:id="21" w:name="X01b5329ee671ef40ff6f4dbb08ff13ddb3c1feb"/>
    <w:p>
      <w:pPr>
        <w:pStyle w:val="Heading2"/>
      </w:pPr>
      <w:r>
        <w:t xml:space="preserve">Why Argentina Córdoba? A Strategic Commitment</w:t>
      </w:r>
    </w:p>
    <w:p>
      <w:pPr>
        <w:pStyle w:val="FirstParagraph"/>
      </w:pPr>
      <w:r>
        <w:t xml:space="preserve">My decision to seek a UX UI Designer position specifically in Argentina Córdoba stems from its remarkable trajectory as a burgeoning tech hub. Unlike Buenos Aires' established ecosystem, Córdoba offers the perfect balance of innovation and community—a place where startups like</w:t>
      </w:r>
      <w:r>
        <w:t xml:space="preserve"> </w:t>
      </w:r>
      <w:r>
        <w:rPr>
          <w:iCs/>
          <w:i/>
        </w:rPr>
        <w:t xml:space="preserve">Chakrá</w:t>
      </w:r>
      <w:r>
        <w:t xml:space="preserve"> </w:t>
      </w:r>
      <w:r>
        <w:t xml:space="preserve">and</w:t>
      </w:r>
      <w:r>
        <w:t xml:space="preserve"> </w:t>
      </w:r>
      <w:r>
        <w:rPr>
          <w:iCs/>
          <w:i/>
        </w:rPr>
        <w:t xml:space="preserve">Córdoba Tech Hub</w:t>
      </w:r>
      <w:r>
        <w:t xml:space="preserve"> </w:t>
      </w:r>
      <w:r>
        <w:t xml:space="preserve">are building solutions tailored to regional needs while connecting globally. What excites me most is how Córdoba’s unique blend of academic excellence (home to the National University of Córdoba, Argentina's oldest university) and entrepreneurial spirit creates fertile ground for design thinking that respects local identity.</w:t>
      </w:r>
    </w:p>
    <w:p>
      <w:pPr>
        <w:pStyle w:val="BodyText"/>
      </w:pPr>
      <w:r>
        <w:t xml:space="preserve">I have observed how Argentine users often prioritize warmth, simplicity, and human connection in digital experiences—qualities I’ve integrated into my work through projects like a financial app redesign that incorporated traditional "asado" (barbecue) social interaction metaphors. In Córdoba, where community is central to daily life, this approach becomes even more vital. A UX UI Designer here must understand that the user isn’t just interacting with an interface—they’re engaging with a culture that values personal connection over transactional efficiency.</w:t>
      </w:r>
    </w:p>
    <w:bookmarkEnd w:id="21"/>
    <w:bookmarkStart w:id="22" w:name="Xec148a3ac0ca6c4cd93dd1edb35f707a2d0194a"/>
    <w:p>
      <w:pPr>
        <w:pStyle w:val="Heading2"/>
      </w:pPr>
      <w:r>
        <w:t xml:space="preserve">Contributing to Córdoba's Design Ecosystem</w:t>
      </w:r>
    </w:p>
    <w:p>
      <w:pPr>
        <w:pStyle w:val="FirstParagraph"/>
      </w:pPr>
      <w:r>
        <w:t xml:space="preserve">As a UX UI Designer in Argentina Córdoba, I plan to actively contribute to building a more inclusive design community. I intend to collaborate with local universities like UNC’s School of Engineering on workshops about culturally responsive design, addressing the gap where many international frameworks fail to consider Argentine linguistic nuances or socioeconomic diversity. For instance, designing for users across Córdoba’s urban centers and agricultural regions requires understanding how internet access varies—something I’ve addressed through adaptive low-bandwidth interfaces in past projects.</w:t>
      </w:r>
    </w:p>
    <w:p>
      <w:pPr>
        <w:pStyle w:val="BodyText"/>
      </w:pPr>
      <w:r>
        <w:t xml:space="preserve">I also recognize that Córdoba’s tech scene thrives on sustainability. My approach to UX UI design emphasizes longevity: creating systems that require minimal updates by focusing on fundamental user needs rather than fleeting trends. In a city where startups often operate with lean resources, this mindset directly supports business viability while delivering exceptional experiences.</w:t>
      </w:r>
    </w:p>
    <w:bookmarkEnd w:id="22"/>
    <w:bookmarkStart w:id="23" w:name="Xe775b3fc3ca7a6a29e9672960dc40394ad7e088"/>
    <w:p>
      <w:pPr>
        <w:pStyle w:val="Heading2"/>
      </w:pPr>
      <w:r>
        <w:t xml:space="preserve">My Design Philosophy for Argentina's Context</w:t>
      </w:r>
    </w:p>
    <w:p>
      <w:pPr>
        <w:pStyle w:val="FirstParagraph"/>
      </w:pPr>
      <w:r>
        <w:t xml:space="preserve">My philosophy centers on three pillars essential to successful UX UI design in Argentina Córdoba:</w:t>
      </w:r>
    </w:p>
    <w:p>
      <w:pPr>
        <w:numPr>
          <w:ilvl w:val="0"/>
          <w:numId w:val="1001"/>
        </w:numPr>
        <w:pStyle w:val="Compact"/>
      </w:pPr>
      <w:r>
        <w:rPr>
          <w:bCs/>
          <w:b/>
        </w:rPr>
        <w:t xml:space="preserve">Cultural Humility</w:t>
      </w:r>
      <w:r>
        <w:t xml:space="preserve">: Recognizing that I am an outsider learning from Córdoban users, not imposing external standards.</w:t>
      </w:r>
    </w:p>
    <w:p>
      <w:pPr>
        <w:numPr>
          <w:ilvl w:val="0"/>
          <w:numId w:val="1001"/>
        </w:numPr>
        <w:pStyle w:val="Compact"/>
      </w:pPr>
      <w:r>
        <w:rPr>
          <w:bCs/>
          <w:b/>
        </w:rPr>
        <w:t xml:space="preserve">Contextual Flexibility</w:t>
      </w:r>
      <w:r>
        <w:t xml:space="preserve">: Designing for diverse devices and connectivity scenarios prevalent across Argentina's regions.</w:t>
      </w:r>
    </w:p>
    <w:p>
      <w:pPr>
        <w:numPr>
          <w:ilvl w:val="0"/>
          <w:numId w:val="1001"/>
        </w:numPr>
        <w:pStyle w:val="Compact"/>
      </w:pPr>
      <w:r>
        <w:rPr>
          <w:bCs/>
          <w:b/>
        </w:rPr>
        <w:t xml:space="preserve">Collaborative Creation</w:t>
      </w:r>
      <w:r>
        <w:t xml:space="preserve">: Involving local teams and end-users in co-design sessions—because no one knows a community’s needs better than its residents.</w:t>
      </w:r>
    </w:p>
    <w:p>
      <w:pPr>
        <w:pStyle w:val="FirstParagraph"/>
      </w:pPr>
      <w:r>
        <w:t xml:space="preserve">This philosophy guided my recent work with an agricultural cooperative in Mendoza, where we designed a crop-monitoring tool using voice commands to accommodate users who prefer speaking over typing—a solution now being adapted for Córdoba’s rural producers. I believe this approach embodies the spirit of Argentina Córdoba: innovation that serves people, not the other way around.</w:t>
      </w:r>
    </w:p>
    <w:bookmarkEnd w:id="23"/>
    <w:bookmarkStart w:id="24" w:name="Xd123976617c92ce8da1397297acdc14f6d322dd"/>
    <w:p>
      <w:pPr>
        <w:pStyle w:val="Heading2"/>
      </w:pPr>
      <w:r>
        <w:t xml:space="preserve">Long-Term Vision in Argentina's Tech Landscape</w:t>
      </w:r>
    </w:p>
    <w:p>
      <w:pPr>
        <w:pStyle w:val="FirstParagraph"/>
      </w:pPr>
      <w:r>
        <w:t xml:space="preserve">My ultimate goal is to establish Córdoba as a reference point for human-centered design in Latin America. I envision leading initiatives that bridge the gap between global UX best practices and local cultural realities, creating a model for other cities across Argentina. This isn't just about designing better apps—it's about empowering communities through technology that respects their identity.</w:t>
      </w:r>
    </w:p>
    <w:p>
      <w:pPr>
        <w:pStyle w:val="BodyText"/>
      </w:pPr>
      <w:r>
        <w:t xml:space="preserve">Working as a UX UI Designer in Argentina Córdoba represents more than a career opportunity; it’s an alignment of my professional values with the city’s transformative potential. I’ve witnessed how Córdoba is rapidly evolving from a regional hub to an international tech player, and I am eager to contribute not just as a designer, but as a community builder who understands that great technology must feel like it was made for *you*—for your home in Córdoba.</w:t>
      </w:r>
    </w:p>
    <w:bookmarkEnd w:id="24"/>
    <w:bookmarkStart w:id="25" w:name="conclusion"/>
    <w:p>
      <w:pPr>
        <w:pStyle w:val="Heading2"/>
      </w:pPr>
      <w:r>
        <w:t xml:space="preserve">Conclusion</w:t>
      </w:r>
    </w:p>
    <w:p>
      <w:pPr>
        <w:pStyle w:val="FirstParagraph"/>
      </w:pPr>
      <w:r>
        <w:t xml:space="preserve">In closing, this Statement of Purpose reflects my unwavering commitment to excellence in UX UI design within the authentic context of Argentina Córdoba. I bring not only technical skills in Figma, user research, and prototyping but also a deep respect for how technology can uplift communities when designed with cultural intelligence. I am ready to immerse myself in Córdoba’s dynamic ecosystem, learn from its people, and help shape digital experiences that honor the city’s spirit while driving innovation forward. As Argentina continues to establish itself as a leader in Latin American tech, I believe Córdoba will be at the forefront—and I am eager to contribute my skills precisely where they can make the most meaningful difference: in designing for real people right here, in this vibrant city.</w:t>
      </w:r>
    </w:p>
    <w:p>
      <w:pPr>
        <w:pStyle w:val="BodyText"/>
      </w:pPr>
      <w:r>
        <w:t xml:space="preserve">With sincere enthusiasm for Argentina Córdoba's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dc:title>
  <dc:creator/>
  <dc:language>en</dc:language>
  <cp:keywords/>
  <dcterms:created xsi:type="dcterms:W3CDTF">2026-07-21T05:51:49Z</dcterms:created>
  <dcterms:modified xsi:type="dcterms:W3CDTF">2026-07-21T05:51:49Z</dcterms:modified>
</cp:coreProperties>
</file>

<file path=docProps/custom.xml><?xml version="1.0" encoding="utf-8"?>
<Properties xmlns="http://schemas.openxmlformats.org/officeDocument/2006/custom-properties" xmlns:vt="http://schemas.openxmlformats.org/officeDocument/2006/docPropsVTypes"/>
</file>