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Belgium</w:t>
      </w:r>
      <w:r>
        <w:t xml:space="preserve"> </w:t>
      </w:r>
      <w:r>
        <w:t xml:space="preserve">Brussels</w:t>
      </w:r>
    </w:p>
    <w:bookmarkStart w:id="20" w:name="X4a24f23226c2ba47a730b9921dab9dbd6c56790"/>
    <w:p>
      <w:pPr>
        <w:pStyle w:val="Heading1"/>
      </w:pPr>
      <w:r>
        <w:t xml:space="preserve">Statement of Purpose: Advancing Human-Centered Design in Belgium Brussels as a UX UI Designer</w:t>
      </w:r>
    </w:p>
    <w:p>
      <w:pPr>
        <w:pStyle w:val="FirstParagraph"/>
      </w:pPr>
      <w:r>
        <w:t xml:space="preserve">I am writing this Statement of Purpose to formally express my unwavering commitment to advancing the field of User Experience (UX) and User Interface (UI) Design within the dynamic, multicultural ecosystem of Belgium Brussels. As a dedicated and innovative</w:t>
      </w:r>
      <w:r>
        <w:t xml:space="preserve"> </w:t>
      </w:r>
      <w:r>
        <w:rPr>
          <w:bCs/>
          <w:b/>
        </w:rPr>
        <w:t xml:space="preserve">UX UI Designer</w:t>
      </w:r>
      <w:r>
        <w:t xml:space="preserve">, I have meticulously crafted my professional journey around principles that align with Brussels' unique position as the administrative heart of Europe, where design must transcend cultural boundaries to serve diverse communities. This document outlines my vision for contributing meaningfully to the digital landscape of Belgium Brussels through empathetic, inclusive, and strategically impactful design solutions.</w:t>
      </w:r>
    </w:p>
    <w:p>
      <w:pPr>
        <w:pStyle w:val="BodyText"/>
      </w:pPr>
      <w:r>
        <w:t xml:space="preserve">My fascination with</w:t>
      </w:r>
      <w:r>
        <w:t xml:space="preserve"> </w:t>
      </w:r>
      <w:r>
        <w:rPr>
          <w:bCs/>
          <w:b/>
        </w:rPr>
        <w:t xml:space="preserve">UX UI Designer</w:t>
      </w:r>
      <w:r>
        <w:t xml:space="preserve"> </w:t>
      </w:r>
      <w:r>
        <w:t xml:space="preserve">roles began during my undergraduate studies in Digital Communication at the University of Ghent, where I immersed myself in human psychology and interaction design. This foundation evolved into a professional career spanning seven years across international agencies, including pivotal projects for EU-aligned startups and NGOs based in Brussels. For instance, I led the redesign of a multilingual civic engagement platform serving 500k+ citizens across Belgium’s three linguistic communities (Flemish, French, and German). By conducting ethnographic research with users in Brussels neighborhoods like Marolles and Saint-Josse-ten-Noode, I identified critical pain points in accessibility compliance. My team’s solution—integrating WCAG 2.1 standards with localized content strategies—increased user satisfaction by 47% and reduced support queries by 35%. This project crystallized my belief that exceptional</w:t>
      </w:r>
      <w:r>
        <w:t xml:space="preserve"> </w:t>
      </w:r>
      <w:r>
        <w:rPr>
          <w:bCs/>
          <w:b/>
        </w:rPr>
        <w:t xml:space="preserve">UX UI Designer</w:t>
      </w:r>
      <w:r>
        <w:t xml:space="preserve"> </w:t>
      </w:r>
      <w:r>
        <w:t xml:space="preserve">work must harmonize technical rigor with deep cultural intelligence, a principle I now seek to apply fully within the heart of European governance.</w:t>
      </w:r>
    </w:p>
    <w:p>
      <w:pPr>
        <w:pStyle w:val="BodyText"/>
      </w:pPr>
      <w:r>
        <w:t xml:space="preserve">Belgium Brussels is not merely a geographic location in my professional narrative—it is the epicenter where global design challenges converge. The city’s status as home to the European Commission, Parliament, and numerous international NGOs demands that digital products navigate complex regulatory frameworks like GDPR and EN 301549 (the EU standard for accessibility). My experience designing for EU institutions has taught me that successful</w:t>
      </w:r>
      <w:r>
        <w:t xml:space="preserve"> </w:t>
      </w:r>
      <w:r>
        <w:rPr>
          <w:bCs/>
          <w:b/>
        </w:rPr>
        <w:t xml:space="preserve">UX UI Designer</w:t>
      </w:r>
      <w:r>
        <w:t xml:space="preserve"> </w:t>
      </w:r>
      <w:r>
        <w:t xml:space="preserve">professionals must be fluent in both design innovation and institutional nuance. In my previous role at a Brussels-based tech consultancy, I collaborated with policymakers to create a transparent data dashboard for the European Green Deal initiative. This required translating technical data into intuitive visual hierarchies while ensuring compliance across all EU member states—a process that demanded constant dialogue with stakeholders from Berlin to Lisbon. Such work exemplifies why</w:t>
      </w:r>
      <w:r>
        <w:t xml:space="preserve"> </w:t>
      </w:r>
      <w:r>
        <w:rPr>
          <w:bCs/>
          <w:b/>
        </w:rPr>
        <w:t xml:space="preserve">Belgium Brussels</w:t>
      </w:r>
      <w:r>
        <w:t xml:space="preserve"> </w:t>
      </w:r>
      <w:r>
        <w:t xml:space="preserve">is uniquely positioned as a catalyst for scalable, ethical design: it is a living laboratory where local context meets continental impact.</w:t>
      </w:r>
    </w:p>
    <w:p>
      <w:pPr>
        <w:pStyle w:val="BodyText"/>
      </w:pPr>
      <w:r>
        <w:t xml:space="preserve">I am particularly drawn to the vibrant design community in Brussels, which thrives on cross-border collaboration. I actively participate in events like the annual</w:t>
      </w:r>
      <w:r>
        <w:t xml:space="preserve"> </w:t>
      </w:r>
      <w:r>
        <w:rPr>
          <w:iCs/>
          <w:i/>
        </w:rPr>
        <w:t xml:space="preserve">Design for Europe</w:t>
      </w:r>
      <w:r>
        <w:t xml:space="preserve"> </w:t>
      </w:r>
      <w:r>
        <w:t xml:space="preserve">conference hosted by Design Museum Gent and contribute to Brussels’ thriving digital coworking spaces such as La Fabrique. My goal is not only to work within this ecosystem but to actively strengthen it. I envision partnering with organizations like the</w:t>
      </w:r>
      <w:r>
        <w:t xml:space="preserve"> </w:t>
      </w:r>
      <w:r>
        <w:rPr>
          <w:iCs/>
          <w:i/>
        </w:rPr>
        <w:t xml:space="preserve">European Digital Innovation Hubs (EDIH)</w:t>
      </w:r>
      <w:r>
        <w:t xml:space="preserve"> </w:t>
      </w:r>
      <w:r>
        <w:t xml:space="preserve">in Brussels to develop workshops on inclusive design for multilingual contexts—addressing a critical gap in the region where language barriers often compromise user experience. As a</w:t>
      </w:r>
      <w:r>
        <w:t xml:space="preserve"> </w:t>
      </w:r>
      <w:r>
        <w:rPr>
          <w:bCs/>
          <w:b/>
        </w:rPr>
        <w:t xml:space="preserve">UX UI Designer</w:t>
      </w:r>
      <w:r>
        <w:t xml:space="preserve">, I recognize that my role extends beyond pixels and prototypes; it is about empowering communities through accessible, dignified digital interactions. In Belgium Brussels, where linguistic diversity is both a challenge and asset, this mission resonates deeply with the city’s identity as a bridge between cultures.</w:t>
      </w:r>
    </w:p>
    <w:p>
      <w:pPr>
        <w:pStyle w:val="BodyText"/>
      </w:pPr>
      <w:r>
        <w:t xml:space="preserve">My technical proficiency in Figma, Adobe XD, and prototyping tools like ProtoPie is complemented by my strategic understanding of design systems for global scalability. However, what truly sets me apart is my commitment to evidence-based design—using analytics (Google Analytics 4), usability testing with diverse user groups in Brussels cafés and community centers, and A/B testing to refine solutions. For example, I recently implemented a real-time feedback loop for a mobile app serving refugees in Brussels’ Molenbeek district, resulting in a 62% increase in task completion rates. This approach—rooted in continuous learning from the very users we serve—is essential for</w:t>
      </w:r>
      <w:r>
        <w:t xml:space="preserve"> </w:t>
      </w:r>
      <w:r>
        <w:rPr>
          <w:bCs/>
          <w:b/>
        </w:rPr>
        <w:t xml:space="preserve">UX UI Designer</w:t>
      </w:r>
      <w:r>
        <w:t xml:space="preserve"> </w:t>
      </w:r>
      <w:r>
        <w:t xml:space="preserve">practice in Belgium Brussels, where demographic shifts demand hyper-relevant design.</w:t>
      </w:r>
    </w:p>
    <w:p>
      <w:pPr>
        <w:pStyle w:val="BodyText"/>
      </w:pPr>
      <w:r>
        <w:t xml:space="preserve">Looking ahead, I aspire to contribute to Brussels’ ambition as a "Smart City" by integrating UX principles into public digital services. I am eager to collaborate with institutions like the</w:t>
      </w:r>
      <w:r>
        <w:t xml:space="preserve"> </w:t>
      </w:r>
      <w:r>
        <w:rPr>
          <w:iCs/>
          <w:i/>
        </w:rPr>
        <w:t xml:space="preserve">Région de Bruxelles-Capitale</w:t>
      </w:r>
      <w:r>
        <w:t xml:space="preserve"> </w:t>
      </w:r>
      <w:r>
        <w:t xml:space="preserve">on initiatives that leverage AI ethically while prioritizing user trust. My long-term vision is to establish a design studio within Brussels dedicated to supporting social enterprises and SMEs in creating accessible, user-centric products—thus fueling the city’s innovation economy from the ground up. This aligns with Belgium’s national strategy for digital transformation, which emphasizes inclusivity as a core value.</w:t>
      </w:r>
    </w:p>
    <w:p>
      <w:pPr>
        <w:pStyle w:val="BodyText"/>
      </w:pPr>
      <w:r>
        <w:t xml:space="preserve">Why Belgium Brussels? Because it is here that design ceases to be a technical skill and becomes a force for cohesion. In this city of 12 million residents representing over 180 nationalities, every pixel I create must honor the dignity of users across linguistic, cultural, and ability spectrums. As an</w:t>
      </w:r>
      <w:r>
        <w:t xml:space="preserve"> </w:t>
      </w:r>
      <w:r>
        <w:rPr>
          <w:bCs/>
          <w:b/>
        </w:rPr>
        <w:t xml:space="preserve">UX UI Designer</w:t>
      </w:r>
      <w:r>
        <w:t xml:space="preserve">, my work will not simply solve problems—it will foster belonging. I am ready to bring my expertise in human-centered design to Belgium Brussels’ creative forefront, where innovation is measured by its impact on people, not just metrics.</w:t>
      </w:r>
    </w:p>
    <w:p>
      <w:pPr>
        <w:pStyle w:val="BodyText"/>
      </w:pPr>
      <w:r>
        <w:t xml:space="preserve">I have attached detailed project portfolios and letters of recommendation from collaborators at EU institutions in Brussels. I welcome the opportunity to discuss how my approach as a</w:t>
      </w:r>
      <w:r>
        <w:t xml:space="preserve"> </w:t>
      </w:r>
      <w:r>
        <w:rPr>
          <w:bCs/>
          <w:b/>
        </w:rPr>
        <w:t xml:space="preserve">UX UI Designer</w:t>
      </w:r>
      <w:r>
        <w:t xml:space="preserve"> </w:t>
      </w:r>
      <w:r>
        <w:t xml:space="preserve">can support Belgium’s vision for a more connected, equitable digital future. Thank you for considering my application to join the pioneering community shaping design in</w:t>
      </w:r>
      <w:r>
        <w:t xml:space="preserve"> </w:t>
      </w:r>
      <w:r>
        <w:rPr>
          <w:bCs/>
          <w:b/>
        </w:rPr>
        <w:t xml:space="preserve">Belgium Brussels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Belgium Brussels</dc:title>
  <dc:creator/>
  <dc:language>en</dc:language>
  <cp:keywords/>
  <dcterms:created xsi:type="dcterms:W3CDTF">2026-07-23T12:09:09Z</dcterms:created>
  <dcterms:modified xsi:type="dcterms:W3CDTF">2026-07-23T12:09:09Z</dcterms:modified>
</cp:coreProperties>
</file>

<file path=docProps/custom.xml><?xml version="1.0" encoding="utf-8"?>
<Properties xmlns="http://schemas.openxmlformats.org/officeDocument/2006/custom-properties" xmlns:vt="http://schemas.openxmlformats.org/officeDocument/2006/docPropsVTypes"/>
</file>