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Rio</w:t>
      </w:r>
      <w:r>
        <w:t xml:space="preserve"> </w:t>
      </w:r>
      <w:r>
        <w:t xml:space="preserve">de</w:t>
      </w:r>
      <w:r>
        <w:t xml:space="preserve"> </w:t>
      </w:r>
      <w:r>
        <w:t xml:space="preserve">Janeiro</w:t>
      </w:r>
    </w:p>
    <w:bookmarkStart w:id="20" w:name="X7d7ed382137eb95265d96a4a8d71d8513823aef"/>
    <w:p>
      <w:pPr>
        <w:pStyle w:val="Heading1"/>
      </w:pPr>
      <w:r>
        <w:t xml:space="preserve">Statement of Purpose: Embracing the Dynamic Design Landscape as a UX UI Designer in Brazil, Rio de Janeiro</w:t>
      </w:r>
    </w:p>
    <w:p>
      <w:pPr>
        <w:pStyle w:val="FirstParagraph"/>
      </w:pPr>
      <w:r>
        <w:t xml:space="preserve">As I craft this Statement of Purpose, my heart races with the same energy that pulses through the vibrant streets of Rio de Janeiro. For over three years, I have dedicated myself to mastering the art and science of user experience and user interface design—a journey that has culminated in my profound desire to establish my professional home within Brazil's most culturally dynamic city. This document articulates not merely an application, but a declaration of intent: to become an integral part of Rio de Janeiro's burgeoning tech ecosystem as a committed UX UI Designer who will honor the city's spirit while elevating digital experiences for its people.</w:t>
      </w:r>
    </w:p>
    <w:p>
      <w:pPr>
        <w:pStyle w:val="BodyText"/>
      </w:pPr>
      <w:r>
        <w:t xml:space="preserve">My fascination with human-centered design began during my undergraduate studies in Interaction Design at the University of São Paulo, where I witnessed how technology could bridge cultural divides. However, it was a semester spent volunteering with Rio-based non-profit</w:t>
      </w:r>
      <w:r>
        <w:t xml:space="preserve"> </w:t>
      </w:r>
      <w:r>
        <w:rPr>
          <w:iCs/>
          <w:i/>
        </w:rPr>
        <w:t xml:space="preserve">Design For All</w:t>
      </w:r>
      <w:r>
        <w:t xml:space="preserve"> </w:t>
      </w:r>
      <w:r>
        <w:t xml:space="preserve">that transformed my academic pursuit into a calling. I worked on a mobile app for favela communities to access essential health services—designing intuitive interfaces that respected Portuguese language nuances and local social contexts. This project taught me that true UX UI design isn't about aesthetic perfection alone; it's about cultural empathy. I realized Rio de Janeiro wasn't just a city on my map—it was a living laboratory for inclusive design where every pixel must acknowledge the rhythm of samba, the resilience of its people, and the complexity of urban diversity.</w:t>
      </w:r>
    </w:p>
    <w:p>
      <w:pPr>
        <w:pStyle w:val="BodyText"/>
      </w:pPr>
      <w:r>
        <w:t xml:space="preserve">During my professional journey in São Paulo, I honed technical skills across Figma prototyping, user research methodologies, and accessibility standards. Yet what truly distinguished my work was my focus on context-specific solutions. For a Brazilian fintech startup targeting Northeastern populations with low digital literacy, I led a field study in Recife before designing their banking interface—conducting ethnographic interviews that revealed critical insights about color symbolism and navigation patterns unique to regional user behaviors. This experience crystallized my understanding: effective UX UI Design for Brazil must be deeply rooted in local realities. Rio de Janeiro, with its 15 million residents across diverse neighborhoods—from the iconic Copacabana beaches to the hillside communities of Rocinha—offers unparalleled opportunities to apply this philosophy at scale.</w:t>
      </w:r>
    </w:p>
    <w:p>
      <w:pPr>
        <w:pStyle w:val="BodyText"/>
      </w:pPr>
      <w:r>
        <w:t xml:space="preserve">What excites me most about contributing as a UX UI Designer in Rio de Janeiro is its unique convergence of cultural vibrancy and digital innovation. The city's "Startup Rio" ecosystem has nurtured over 300 tech companies since 2017, including design-focused studios like</w:t>
      </w:r>
      <w:r>
        <w:t xml:space="preserve"> </w:t>
      </w:r>
      <w:r>
        <w:rPr>
          <w:iCs/>
          <w:i/>
        </w:rPr>
        <w:t xml:space="preserve">MindTheCode</w:t>
      </w:r>
      <w:r>
        <w:t xml:space="preserve"> </w:t>
      </w:r>
      <w:r>
        <w:t xml:space="preserve">and</w:t>
      </w:r>
      <w:r>
        <w:t xml:space="preserve"> </w:t>
      </w:r>
      <w:r>
        <w:rPr>
          <w:iCs/>
          <w:i/>
        </w:rPr>
        <w:t xml:space="preserve">Uxbrasil</w:t>
      </w:r>
      <w:r>
        <w:t xml:space="preserve">. But beyond the venture capital corridors, I see Rio as a place where design must serve humanity—not just market needs. The city's challenges in public service accessibility (like the complex "Rio+Saúde" healthcare portal) present urgent opportunities to create designs that reduce inequality. My goal isn't to build another generic app, but to collaborate with local NGOs such as</w:t>
      </w:r>
      <w:r>
        <w:t xml:space="preserve"> </w:t>
      </w:r>
      <w:r>
        <w:rPr>
          <w:iCs/>
          <w:i/>
        </w:rPr>
        <w:t xml:space="preserve">Projeto Cidade</w:t>
      </w:r>
      <w:r>
        <w:t xml:space="preserve"> </w:t>
      </w:r>
      <w:r>
        <w:t xml:space="preserve">on civic tech initiatives that empower residents through intuitive digital tools—exactly the mission I envision for my career in Brazil Rio de Janeiro.</w:t>
      </w:r>
    </w:p>
    <w:p>
      <w:pPr>
        <w:pStyle w:val="BodyText"/>
      </w:pPr>
      <w:r>
        <w:t xml:space="preserve">I've meticulously researched Rio's design community and discovered its distinct characteristics. Unlike Silicon Valley's focus on scalability, Brazilian UX UI teams prioritize emotional connection and social impact. A recent talk by Ana Paula Nogueira (Creative Director at</w:t>
      </w:r>
      <w:r>
        <w:t xml:space="preserve"> </w:t>
      </w:r>
      <w:r>
        <w:rPr>
          <w:iCs/>
          <w:i/>
        </w:rPr>
        <w:t xml:space="preserve">Alura</w:t>
      </w:r>
      <w:r>
        <w:t xml:space="preserve">) at the Rio Design Week emphasized that "Brazilian users don't just want functionality—they want to feel understood." This ethos aligns perfectly with my approach. In my portfolio, I've documented how I adapted a tourism app for Rio's international visitors by integrating local cultural touchpoints: using Guia de Viagem's iconic beach maps in the navigation flow, adding audio cues for Portuguese-language directions that mimic street vendors' calls, and ensuring color contrast meets Brazilian accessibility standards. These weren't just design choices—they were acts of cultural respect.</w:t>
      </w:r>
    </w:p>
    <w:p>
      <w:pPr>
        <w:pStyle w:val="BodyText"/>
      </w:pPr>
      <w:r>
        <w:t xml:space="preserve">My professional growth plan is intrinsically tied to Rio de Janeiro. I've enrolled in the "Digital Inclusion in Latin America" specialization at the Pontifícia Universidade Católica do Rio de Janeiro (PUC-Rio), focusing on participatory design methods for underserved communities. I also plan to mentor at</w:t>
      </w:r>
      <w:r>
        <w:t xml:space="preserve"> </w:t>
      </w:r>
      <w:r>
        <w:rPr>
          <w:iCs/>
          <w:i/>
        </w:rPr>
        <w:t xml:space="preserve">Code Your Future</w:t>
      </w:r>
      <w:r>
        <w:t xml:space="preserve">, a nonprofit teaching coding to young people in Complexo da Maré, because true UX UI excellence requires understanding the entire user journey—from first-time digital interactions to lifelong engagement. In Rio de Janeiro, where technology access remains uneven across socioeconomic lines, this work isn't optional—it's foundational. I aim to establish a small design studio in the Lagoa neighborhood that collaborates with local artists on culturally resonant interfaces, turning my Statement of Purpose into tangible community impact.</w:t>
      </w:r>
    </w:p>
    <w:p>
      <w:pPr>
        <w:pStyle w:val="BodyText"/>
      </w:pPr>
      <w:r>
        <w:t xml:space="preserve">Some might question why I wouldn't pursue opportunities in São Paulo or abroad. The answer lies in Rio's irreplaceable spirit. While São Paulo offers scale, Rio de Janeiro possesses a unique energy that fuels creative breakthroughs—where the sound of Carnival rhythms influences design thinking and the mountains surrounding the city inspire user journey mapping. As a designer, I need to breathe this environment to create work that resonates authentically with Brazilian users. My experience in Rio during the 2023 World Cup digital campaign taught me that when interfaces reflect local soul (like using Christ the Redeemer as a loading animation for a tourism app), they achieve emotional impact beyond mere usability.</w:t>
      </w:r>
    </w:p>
    <w:p>
      <w:pPr>
        <w:pStyle w:val="BodyText"/>
      </w:pPr>
      <w:r>
        <w:t xml:space="preserve">Looking ahead, I envision contributing to Brazil's design legacy by developing frameworks for culturally intelligent UX UI that can guide global teams. I will advocate for inclusive hiring practices in Rio's tech scene to ensure diverse voices shape the city's digital future—drawing from my own experience as a woman of Indigenous ancestry navigating Brazilian design spaces. My ultimate objective is not just to be a UX UI Designer in Brazil Rio de Janeiro, but to help redefine what excellence looks like through an authentically Brazilian lens: where every button press feels like a conversation with the city itself.</w:t>
      </w:r>
    </w:p>
    <w:p>
      <w:pPr>
        <w:pStyle w:val="BodyText"/>
      </w:pPr>
      <w:r>
        <w:t xml:space="preserve">As I prepare to bring my portfolio—featuring projects rooted in Rio's cultural DNA—to this vibrant metropolis, I recognize that this Statement of Purpose is more than words on paper. It is a promise: to honor Rio de Janeiro's heart by designing interfaces that don't just serve users, but celebrate them. In the rhythm of samba and the pulse of its streets, I've found my design purpose—and it begins in Brazil, here in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in Rio de Janeiro</dc:title>
  <dc:creator/>
  <dc:language>en</dc:language>
  <cp:keywords/>
  <dcterms:created xsi:type="dcterms:W3CDTF">2026-07-21T08:26:11Z</dcterms:created>
  <dcterms:modified xsi:type="dcterms:W3CDTF">2026-07-21T08:26:11Z</dcterms:modified>
</cp:coreProperties>
</file>

<file path=docProps/custom.xml><?xml version="1.0" encoding="utf-8"?>
<Properties xmlns="http://schemas.openxmlformats.org/officeDocument/2006/custom-properties" xmlns:vt="http://schemas.openxmlformats.org/officeDocument/2006/docPropsVTypes"/>
</file>