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512fc9a726769767a8bdc20aa9f8d1fc38b8281"/>
    <w:p>
      <w:pPr>
        <w:pStyle w:val="Heading1"/>
      </w:pPr>
      <w:r>
        <w:t xml:space="preserve">Statement of Purpose: Cultivating Digital Excellence as a UX UI Designer in DR Congo Kinshasa</w:t>
      </w:r>
    </w:p>
    <w:p>
      <w:pPr>
        <w:pStyle w:val="FirstParagraph"/>
      </w:pPr>
      <w:r>
        <w:rPr>
          <w:bCs/>
          <w:b/>
        </w:rPr>
        <w:t xml:space="preserve">Introduction and Personal Journey</w:t>
      </w:r>
    </w:p>
    <w:p>
      <w:pPr>
        <w:pStyle w:val="BodyText"/>
      </w:pPr>
      <w:r>
        <w:t xml:space="preserve">I am writing this Statement of Purpose with profound conviction to pursue a career as a UX UI Designer in the vibrant, rapidly evolving digital landscape of DR Congo Kinshasa. Having grown up amidst Kinshasa’s bustling streets where innovation emerges from necessity, I’ve witnessed firsthand how technology can transform lives—when designed with cultural sensitivity and local context. My journey began not in formal design studios but on the crowded sidewalks of Gombe and Mont Ngafula, observing how Congolese communities creatively adapt global tools to solve hyperlocal challenges. This ignited my passion for human-centered design, leading me to study Digital Media at the University of Kinshasa where I specialized in interaction design. Now, as a dedicated UX UI Designer with three years of experience launching mobile applications for local NGOs and fintech startups, I seek to channel this expertise into meaningful impact within DR Congo Kinshasa’s burgeoning tech ecosystem.</w:t>
      </w:r>
    </w:p>
    <w:p>
      <w:pPr>
        <w:pStyle w:val="BodyText"/>
      </w:pPr>
      <w:r>
        <w:rPr>
          <w:bCs/>
          <w:b/>
        </w:rPr>
        <w:t xml:space="preserve">Why UX/UI Design? Contextualizing Innovation in Kinshasa</w:t>
      </w:r>
    </w:p>
    <w:p>
      <w:pPr>
        <w:pStyle w:val="BodyText"/>
      </w:pPr>
      <w:r>
        <w:t xml:space="preserve">For me, UX UI design transcends aesthetics—it is about bridging the gap between global digital trends and Congolese realities. In DR Congo Kinshasa, where smartphone penetration has surged to 45% (World Bank 2023) but internet reliability remains inconsistent, a one-size-fits-all approach fails catastrophically. My project designing *MamaSoko*, a health information app for rural mothers in Kasai province, taught me that successful UI requires understanding: data limitations (opting for offline-first workflows), multilingual needs (Lingala/French/Kikongo interfaces), and low-digit literacy through icon-driven navigation. I realized that as a UX UI Designer serving DR Congo Kinshasa, my role isn’t just to make apps beautiful—it’s to ensure they work within the constraints of a city where power cuts last hours and 3G speeds vary by neighborhood. This is why my design philosophy centers on "Kinshasa-First" solutions: leveraging local knowledge to create resilience, not just convenience.</w:t>
      </w:r>
    </w:p>
    <w:p>
      <w:pPr>
        <w:pStyle w:val="BodyText"/>
      </w:pPr>
      <w:r>
        <w:rPr>
          <w:bCs/>
          <w:b/>
        </w:rPr>
        <w:t xml:space="preserve">Commitment to DR Congo Kinshasa: Beyond Professional Opportunity</w:t>
      </w:r>
    </w:p>
    <w:p>
      <w:pPr>
        <w:pStyle w:val="BodyText"/>
      </w:pPr>
      <w:r>
        <w:t xml:space="preserve">My decision to anchor my career in DR Congo Kinshasa is deeply personal and strategic. While many designers seek opportunities abroad, I recognize that Kinshasa holds the key to Africa’s most untapped digital frontier. The city’s 15 million inhabitants represent a market where mobile banking (e.g., MoMo), agritech platforms for cassava farmers, and e-learning tools for under-resourced schools are not just business opportunities—they’re catalysts for social equity. As a native son who navigated Kinshasa’s complex urban fabric, I understand that a UX UI Designer here must confront realities like: inconsistent electricity affecting user testing sessions; cultural nuances in communication (e.g., avoiding direct "no" responses); and the critical need for voice interfaces when literacy rates are 67% (UNESCO). I am not merely applying for a job—I am pledging to build solutions that honor Kinshasa’s spirit of *boma* (community resilience) while harnessing global best practices.</w:t>
      </w:r>
    </w:p>
    <w:p>
      <w:pPr>
        <w:pStyle w:val="BodyText"/>
      </w:pPr>
      <w:r>
        <w:rPr>
          <w:bCs/>
          <w:b/>
        </w:rPr>
        <w:t xml:space="preserve">Contributions: Skills Aligned with Kinshasa's Needs</w:t>
      </w:r>
    </w:p>
    <w:p>
      <w:pPr>
        <w:pStyle w:val="BodyText"/>
      </w:pPr>
      <w:r>
        <w:t xml:space="preserve">My technical toolkit is intentionally curated for DR Congo’s context. I bring proficiency in Figma for collaborative prototyping across bandwidth-limited teams, and user research methodologies grounded in ethnographic principles—such as conducting "street interviews" at *marchés* (markets) to understand how vendors interact with mobile payment systems. In my recent work with *KinoPay*, a Kinshasa-based microfinance app, I implemented a low-data consumption UI that reduced loading times by 70% through optimized asset compression—directly addressing the city’s infrastructure gaps. Crucially, I’ve partnered with local universities like UCB to mentor students in design thinking, ensuring knowledge transfer within DR Congo Kinshasa rather than extraction. My approach ensures that as a UX UI Designer, I don’t just create products—I empower local talent to sustain innovation.</w:t>
      </w:r>
    </w:p>
    <w:p>
      <w:pPr>
        <w:pStyle w:val="BodyText"/>
      </w:pPr>
      <w:r>
        <w:rPr>
          <w:bCs/>
          <w:b/>
        </w:rPr>
        <w:t xml:space="preserve">Future Vision: Building Kinshasa’s Design Ecosystem</w:t>
      </w:r>
    </w:p>
    <w:p>
      <w:pPr>
        <w:pStyle w:val="BodyText"/>
      </w:pPr>
      <w:r>
        <w:t xml:space="preserve">My long-term vision extends beyond individual projects. I aim to establish Kinshasa’s first community-driven UX design lab within the next five years, co-located in a makerspace like *Kasavubu Innovation Hub*. This space would provide free prototyping workshops for Congolese developers, host "Design for Social Impact" challenges (e.g., solutions for flood-resilient agriculture), and create an open-source asset library tailored to DR Congo’s linguistic and infrastructural needs. I also plan to collaborate with Kinshasa’s growing fintech sector on a *Digital Inclusion Index*—a metric tracking how UX/UI choices affect accessibility for the 60% of the population without formal ID. As a UX UI Designer, I see myself as both creator and catalyst: turning Kinshasa from a digital "afterthought" into Africa’s next design leader.</w:t>
      </w:r>
    </w:p>
    <w:p>
      <w:pPr>
        <w:pStyle w:val="BodyText"/>
      </w:pPr>
      <w:r>
        <w:rPr>
          <w:bCs/>
          <w:b/>
        </w:rPr>
        <w:t xml:space="preserve">Conclusion: A Promise to Kinshasa</w:t>
      </w:r>
    </w:p>
    <w:p>
      <w:pPr>
        <w:pStyle w:val="BodyText"/>
      </w:pPr>
      <w:r>
        <w:t xml:space="preserve">This Statement of Purpose is not merely an application—it’s a declaration. I commit to approaching every pixel, interaction, and user flow with the understanding that in DR Congo Kinshasa, good design is a form of social justice. When I design for a farmer in Lualaba or a student in Limete, I carry the weight of my community’s hopes on my shoulders. My journey from observing Kinshasa’s streets to shaping its digital future has been guided by one truth: technology must serve humanity, not vice versa. As a UX UI Designer dedicated to DR Congo Kinshasa, I will ensure that every interface I create is a testament to our shared resilience and potential. The world needs more than just designers in Kinshasa—I am ready to be one who builds bridges between global innovation and local wisdom.</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for DR Congo Kinshasa</dc:title>
  <dc:creator/>
  <dc:language>en</dc:language>
  <cp:keywords/>
  <dcterms:created xsi:type="dcterms:W3CDTF">2026-07-23T12:57:27Z</dcterms:created>
  <dcterms:modified xsi:type="dcterms:W3CDTF">2026-07-23T12:57:27Z</dcterms:modified>
</cp:coreProperties>
</file>

<file path=docProps/custom.xml><?xml version="1.0" encoding="utf-8"?>
<Properties xmlns="http://schemas.openxmlformats.org/officeDocument/2006/custom-properties" xmlns:vt="http://schemas.openxmlformats.org/officeDocument/2006/docPropsVTypes"/>
</file>