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Nigeria</w:t>
      </w:r>
      <w:r>
        <w:t xml:space="preserve"> </w:t>
      </w:r>
      <w:r>
        <w:t xml:space="preserve">Abuja</w:t>
      </w:r>
    </w:p>
    <w:bookmarkStart w:id="25" w:name="X0e93d2576b00fba92a7d0e37a1b5f3309139bca"/>
    <w:p>
      <w:pPr>
        <w:pStyle w:val="Heading1"/>
      </w:pPr>
      <w:r>
        <w:t xml:space="preserve">Statement of Purpose for UX UI Designer Position in Nigeria Abuja</w:t>
      </w:r>
    </w:p>
    <w:p>
      <w:pPr>
        <w:pStyle w:val="FirstParagraph"/>
      </w:pPr>
      <w:r>
        <w:t xml:space="preserve">I am writing this Statement of Purpose to express my profound commitment to pursuing a career as a dedicated UX UI Designer within the vibrant technological landscape of Nigeria Abuja. Having closely followed the rapid digital transformation sweeping through Africa's federal capital, I am compelled to contribute my expertise toward creating meaningful user experiences that resonate with Nigerian audiences while addressing unique local challenges. This document outlines my professional journey, skillset alignment with industry demands, and unwavering dedication to elevating design standards in Nigeria Abuja's burgeoning tech ecosystem.</w:t>
      </w:r>
    </w:p>
    <w:bookmarkStart w:id="20" w:name="professional-foundation-and-expertise"/>
    <w:p>
      <w:pPr>
        <w:pStyle w:val="Heading2"/>
      </w:pPr>
      <w:r>
        <w:t xml:space="preserve">Professional Foundation and Expertise</w:t>
      </w:r>
    </w:p>
    <w:p>
      <w:pPr>
        <w:pStyle w:val="FirstParagraph"/>
      </w:pPr>
      <w:r>
        <w:t xml:space="preserve">My journey in user-centered design began during my Bachelor of Science in Human-Computer Interaction at the University of Abuja, where I immersed myself in courses spanning cognitive psychology, interaction design principles, and cultural anthropology. This academic foundation proved invaluable as I transitioned into a UX UI Designer role at a leading fintech startup in Garki, Abuja. There, I spearheaded the redesign of mobile banking interfaces for over 250,000 Nigerian users—navigating critical challenges like low digital literacy rates and variable internet connectivity across diverse regions. My work resulted in a 47% reduction in user abandonment rates and earned recognition from the National Information Technology Development Agency (NITDA) as an exemplary case of locally relevant design.</w:t>
      </w:r>
    </w:p>
    <w:p>
      <w:pPr>
        <w:pStyle w:val="BodyText"/>
      </w:pPr>
      <w:r>
        <w:t xml:space="preserve">My proficiency extends beyond standard industry tools—I have mastered Figma, Adobe XD, and Sketch while developing specialized skills in accessibility compliance (WCAG 2.1) and inclusive design frameworks tailored for Nigeria's multilingual context. In my current role at a Lagos-based agency with Abuja offices, I've conducted ethnographic research across five Nigerian states to understand how cultural nuances influence digital interactions. For instance, I redesigned an e-government portal by incorporating Yoruba and Hausa iconography alongside English text, increasing service adoption among rural users by 32%. This experience solidified my belief that effective UX UI Designer work in Nigeria Abuja must transcend generic global templates to embrace local identities.</w:t>
      </w:r>
    </w:p>
    <w:bookmarkEnd w:id="20"/>
    <w:bookmarkStart w:id="21" w:name="Xa8af4fa8d1ae8e3634e2cbdb6eb4a7908c0114a"/>
    <w:p>
      <w:pPr>
        <w:pStyle w:val="Heading2"/>
      </w:pPr>
      <w:r>
        <w:t xml:space="preserve">Why Nigeria Abuja? The Strategic Imperative</w:t>
      </w:r>
    </w:p>
    <w:p>
      <w:pPr>
        <w:pStyle w:val="FirstParagraph"/>
      </w:pPr>
      <w:r>
        <w:t xml:space="preserve">Nigeria Abuja presents an unparalleled opportunity for transformative UX UI Design work. As the nation's political and administrative hub, the capital city hosts over 100 international tech incubators, government digital transformation initiatives (like Digital Nigeria), and a rapidly expanding middle class hungry for intuitive digital services. However, I've observed that many solutions fail by treating Abuja as merely a "market" rather than recognizing it as a complex ecosystem with unique user behaviors—from the tech-savvy civil servants in Central Business District to farmers accessing agricultural apps via basic phones in neighboring states.</w:t>
      </w:r>
    </w:p>
    <w:p>
      <w:pPr>
        <w:pStyle w:val="BodyText"/>
      </w:pPr>
      <w:r>
        <w:t xml:space="preserve">My Statement of Purpose centers on addressing this gap. I aim to establish a UX UI Design practice specializing in context-aware solutions for Nigeria Abuja's specific pain points: creating offline-first mobile interfaces for regions with intermittent connectivity, designing voice-based interactions for low-literacy users, and developing culturally resonant visual systems that avoid Western-centric assumptions. For example, I recently prototyped a health information system using local proverbs as navigation cues (e.g., "A tree is known by its fruit" to indicate data verification steps), which reduced user confusion by 61% in pilot testing with rural communities near Abuja.</w:t>
      </w:r>
    </w:p>
    <w:bookmarkEnd w:id="21"/>
    <w:bookmarkStart w:id="22" w:name="commitment-to-local-impact-and-growth"/>
    <w:p>
      <w:pPr>
        <w:pStyle w:val="Heading2"/>
      </w:pPr>
      <w:r>
        <w:t xml:space="preserve">Commitment to Local Impact and Growth</w:t>
      </w:r>
    </w:p>
    <w:p>
      <w:pPr>
        <w:pStyle w:val="FirstParagraph"/>
      </w:pPr>
      <w:r>
        <w:t xml:space="preserve">Beyond individual projects, I am committed to advancing the entire UX UI Designer profession in Nigeria Abuja. I actively mentor young designers at the Abuja Design Collective (a non-profit training initiative), focusing on practical skills like user journey mapping for Nigerian contexts and ethical data handling in compliance with Nigeria's Data Protection Regulation. My upcoming workshop, "Designing for Africa: Beyond Stereotypes," will launch this September at the National Centre for Arts in Abuja, aiming to foster a community that rejects one-size-fits-all solutions.</w:t>
      </w:r>
    </w:p>
    <w:p>
      <w:pPr>
        <w:pStyle w:val="BodyText"/>
      </w:pPr>
      <w:r>
        <w:t xml:space="preserve">I recognize that sustainable impact requires continuous learning. I maintain regular engagement with Nigeria's tech community through Lagos Design Week and the Abuja UX Summit, where I presented on "Localization vs. Globalization in Nigerian Fintech." My professional development plan includes pursuing a certification in Cultural Anthropology of Digital Design from Ahmadu Bello University this year—directly aligning with our national vision for homegrown digital solutions.</w:t>
      </w:r>
    </w:p>
    <w:bookmarkEnd w:id="22"/>
    <w:bookmarkStart w:id="23" w:name="vision-for-the-future-in-nigeria-abuja"/>
    <w:p>
      <w:pPr>
        <w:pStyle w:val="Heading2"/>
      </w:pPr>
      <w:r>
        <w:t xml:space="preserve">Vision for the Future in Nigeria Abuja</w:t>
      </w:r>
    </w:p>
    <w:p>
      <w:pPr>
        <w:pStyle w:val="FirstParagraph"/>
      </w:pPr>
      <w:r>
        <w:t xml:space="preserve">As a UX UI Designer in Nigeria Abuja, I envision creating experiences that empower citizens while driving economic inclusion. My long-term goal is to establish the first Africa-certified UX design studio dedicated exclusively to solving Nigerian problems—from agricultural marketplaces for farmers near Jabi Lake to digital voting systems enhancing civic participation across the Maitama district. Each project will be grounded in rigorous user research conducted within Nigeria Abuja's neighborhoods, ensuring solutions are not merely functional but culturally dignifying.</w:t>
      </w:r>
    </w:p>
    <w:p>
      <w:pPr>
        <w:pStyle w:val="BodyText"/>
      </w:pPr>
      <w:r>
        <w:t xml:space="preserve">This Statement of Purpose embodies my conviction that exceptional UX UI Designer work is inseparable from deep contextual understanding. In a country where 80% of the population uses mobile devices as their primary digital gateway (as per NCC data), the opportunity to shape Nigeria's digital future through thoughtful design is both urgent and profound. I am eager to bring my specialized skills, cultural sensitivity, and relentless user focus to contribute meaningfully to Abuja's emergence as Africa’s premier hub for human-centered technology.</w:t>
      </w:r>
    </w:p>
    <w:p>
      <w:pPr>
        <w:pStyle w:val="BodyText"/>
      </w:pPr>
      <w:r>
        <w:t xml:space="preserve">"In Nigeria Abuja, we don't just design for users—we design with them. That is the heart of true UX UI Design."</w:t>
      </w:r>
    </w:p>
    <w:bookmarkEnd w:id="23"/>
    <w:bookmarkStart w:id="24" w:name="conclusion"/>
    <w:p>
      <w:pPr>
        <w:pStyle w:val="Heading2"/>
      </w:pPr>
      <w:r>
        <w:t xml:space="preserve">Conclusion</w:t>
      </w:r>
    </w:p>
    <w:p>
      <w:pPr>
        <w:pStyle w:val="FirstParagraph"/>
      </w:pPr>
      <w:r>
        <w:t xml:space="preserve">My career has been defined by transforming complex challenges into intuitive digital experiences that respect cultural identity while driving tangible outcomes. I bring not only technical proficiency as a UX UI Designer but also an intimate understanding of Nigeria Abuja's unique social fabric and technological aspirations. I am prepared to immediately contribute to projects that elevate user satisfaction while advancing national digital goals, from the Federal Ministry of Communication Technology offices in Wuse to emerging startups in Gwagwalada. This Statement of Purpose represents more than a career goal—it is a pledge to invest my skills where they can make the most meaningful difference: in Nigeria Abuja's journey toward digitally empowered citizenship.</w:t>
      </w:r>
    </w:p>
    <w:p>
      <w:pPr>
        <w:pStyle w:val="BodyText"/>
      </w:pPr>
      <w:r>
        <w:t xml:space="preserve">Sincerely,</w:t>
      </w:r>
      <w:r>
        <w:br/>
      </w:r>
      <w:r>
        <w:rPr>
          <w:bCs/>
          <w:b/>
        </w:rPr>
        <w:t xml:space="preserve">Chiamaka Nwosu</w:t>
      </w:r>
      <w:r>
        <w:br/>
      </w:r>
      <w:r>
        <w:t xml:space="preserve">UX UI Designer &amp; Cultural Design Strategist</w:t>
      </w:r>
      <w:r>
        <w:br/>
      </w:r>
      <w:r>
        <w:t xml:space="preserve">Nigeria Abuja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in Nigeria Abuja</dc:title>
  <dc:creator/>
  <dc:language>en</dc:language>
  <cp:keywords/>
  <dcterms:created xsi:type="dcterms:W3CDTF">2026-07-21T14:47:35Z</dcterms:created>
  <dcterms:modified xsi:type="dcterms:W3CDTF">2026-07-21T14:47:35Z</dcterms:modified>
</cp:coreProperties>
</file>

<file path=docProps/custom.xml><?xml version="1.0" encoding="utf-8"?>
<Properties xmlns="http://schemas.openxmlformats.org/officeDocument/2006/custom-properties" xmlns:vt="http://schemas.openxmlformats.org/officeDocument/2006/docPropsVTypes"/>
</file>