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UX</w:t>
      </w:r>
      <w:r>
        <w:t xml:space="preserve"> </w:t>
      </w:r>
      <w:r>
        <w:t xml:space="preserve">UI</w:t>
      </w:r>
      <w:r>
        <w:t xml:space="preserve"> </w:t>
      </w:r>
      <w:r>
        <w:t xml:space="preserve">Designer</w:t>
      </w:r>
    </w:p>
    <w:bookmarkStart w:id="20" w:name="X757149f5b4d8f60c1cb162493d9066caadbf1de"/>
    <w:p>
      <w:pPr>
        <w:pStyle w:val="Heading1"/>
      </w:pPr>
      <w:r>
        <w:t xml:space="preserve">Statement of Purpose: Pursuing Excellence as a UX UI Designer in Singapore Singapore</w:t>
      </w:r>
    </w:p>
    <w:p>
      <w:pPr>
        <w:pStyle w:val="FirstParagraph"/>
      </w:pPr>
      <w:r>
        <w:t xml:space="preserve">As I prepare to embark on my professional journey as a dedicated UX/UI Designer, my aspiration is firmly rooted in contributing to the innovative digital landscape of Singapore. This Statement of Purpose articulates my passion for human-centered design, strategic vision for growth within Southeast Asia's tech hub, and unwavering commitment to delivering exceptional user experiences that align with Singapore's progressive digital economy. Having meticulously researched the opportunities within this vibrant ecosystem, I am convinced that Singapore represents not just a location for my career development, but the ideal crucible where my skills can flourish while supporting the nation's vision for a "Smart Nation."</w:t>
      </w:r>
    </w:p>
    <w:p>
      <w:pPr>
        <w:pStyle w:val="BodyText"/>
      </w:pPr>
      <w:r>
        <w:t xml:space="preserve">My academic foundation began with a Bachelor of Design in Interaction Design from Nanyang Technological University (NTU), where I immersed myself in courses spanning user research methodologies, information architecture, and advanced prototyping techniques. During my studies, I completed an intensive capstone project developing a healthcare navigation app for elderly users – a solution that won the NTU Innovation Award and later received pilot implementation support from Singapore's National Healthcare Group. This experience crystallized my understanding that effective UX/UI design transcends aesthetics; it requires deep cultural empathy, technical precision, and strategic alignment with societal needs – principles deeply resonant with Singapore's holistic approach to digital transformation.</w:t>
      </w:r>
    </w:p>
    <w:p>
      <w:pPr>
        <w:pStyle w:val="BodyText"/>
      </w:pPr>
      <w:r>
        <w:t xml:space="preserve">Professional development further solidified my trajectory when I joined a leading fintech startup in Singapore as a Junior UI Designer. Over 18 months, I contributed to redesigning the mobile banking platform for Singtel's PayLah! service, which serves over 5 million users across Singapore Singapore. My work focused on reducing onboarding friction by 40% through simplified micro-interactions and culturally nuanced visual language – a project that directly supported Singapore's Financial Sector Technology Strategy. I learned to navigate the unique challenges of designing for a multilingual population while adhering to IMDA's Digital Trust Framework, gaining invaluable insights into how regulatory compliance can coexist with user-centric innovation.</w:t>
      </w:r>
    </w:p>
    <w:p>
      <w:pPr>
        <w:pStyle w:val="BodyText"/>
      </w:pPr>
      <w:r>
        <w:t xml:space="preserve">What drives my dedication to UX UI design is the profound impact it has on transforming abstract digital concepts into meaningful human experiences. I am particularly fascinated by Singapore's "Smart Nation" initiative, where technology isn't just adopted but intentionally woven into the fabric of daily life. Whether designing for the government's MyInfo platform or supporting local startups like Carousell, I've witnessed how thoughtful UX can bridge generational divides and democratize access to digital services. This conviction was reinforced during a recent internship at GovTech Singapore, where I collaborated on optimizing the "SG Verify" identity verification system – an experience that demonstrated how user research directly influences national service delivery.</w:t>
      </w:r>
    </w:p>
    <w:p>
      <w:pPr>
        <w:pStyle w:val="BodyText"/>
      </w:pPr>
      <w:r>
        <w:t xml:space="preserve">My design philosophy centers on three pillars essential for success in Singapore's market: cultural intelligence, agile collaboration, and future-focused innovation. Having grown up in a multicultural household in Singapore, I naturally understand the nuances of designing for diverse communities – from incorporating Malay calligraphy elements into fintech interfaces to adapting color psychology for Chinese New Year campaigns. I actively practice design sprints with cross-functional teams (developers, product managers, business analysts), understanding that Singapore's fast-paced tech environment demands seamless integration across disciplines. Most importantly, I continuously study emerging trends like AI-driven personalization and voice user interfaces – recognizing that as a UX UI Designer in Singapore Singapore, we must anticipate future needs rather than merely solve present problems.</w:t>
      </w:r>
    </w:p>
    <w:p>
      <w:pPr>
        <w:pStyle w:val="BodyText"/>
      </w:pPr>
      <w:r>
        <w:t xml:space="preserve">I am particularly drawn to the collaborative spirit of Singapore's design community. My participation in the "Design for Good" hackathon organized by DesignSingapore Council allowed me to partner with UNICEF on a refugee support platform, reinforcing my belief that ethical design must precede commercial success. This experience also connected me with mentors like Ms. Lim Wei Ying, Head of UX at Grab Singapore, whose guidance underscored how local context shapes global best practices. I've since become an active member of the Singapore UX Professionals Network (SUXPN), where I regularly contribute to discussions on accessibility standards for aging populations – a critical priority in Singapore's demographic landscape.</w:t>
      </w:r>
    </w:p>
    <w:p>
      <w:pPr>
        <w:pStyle w:val="BodyText"/>
      </w:pPr>
      <w:r>
        <w:t xml:space="preserve">Looking ahead, my professional goals align precisely with Singapore's strategic vision. In the short term, I aim to join an organization like Singtel Digital or DBS Bank to deepen my expertise in enterprise-scale UX systems while contributing to national initiatives like the "Digital by Default" policy. Long-term, I aspire to establish a design consultancy specializing in inclusive solutions for Southeast Asian markets – leveraging Singapore's position as a regional hub. Crucially, I intend to give back through mentorship programs at institutions like the School of Design and Media at Nanyang Polytechnic, helping cultivate the next generation of local talent that can compete globally while preserving cultural authenticity.</w:t>
      </w:r>
    </w:p>
    <w:p>
      <w:pPr>
        <w:pStyle w:val="BodyText"/>
      </w:pPr>
      <w:r>
        <w:t xml:space="preserve">What sets me apart is my proven ability to transform complex requirements into intuitive experiences within Singapore's unique context. For instance, when redesigning a government e-service portal, I implemented a "contextual help" feature using Singapore-specific scenarios (e.g., handling hawker center bookings during peak hours), increasing task success rates by 65%. This approach – grounded in local insight yet globally scalable – embodies the essence of what makes a UX UI Designer valuable in Singapore Singapore. I understand that our role isn't merely to make interfaces "pretty," but to engineer trust, accessibility, and delight within a society that values both technological advancement and social cohesion.</w:t>
      </w:r>
    </w:p>
    <w:p>
      <w:pPr>
        <w:pStyle w:val="BodyText"/>
      </w:pPr>
      <w:r>
        <w:t xml:space="preserve">As Singapore continues its journey toward becoming one of the world's most connected cities, I am eager to contribute my skills as a UX UI Designer who understands this nation's heartbeat. My background in local design challenges – from navigating SingPass integration complexities to creating age-friendly interfaces for our rapidly aging population – positions me uniquely to deliver solutions that resonate deeply with Singaporean users while meeting international standards. I seek an opportunity where I can grow alongside Singapore's digital evolution, ensuring that every pixel we create reflects the nation's values of excellence, innovation, and inclusivity.</w:t>
      </w:r>
    </w:p>
    <w:p>
      <w:pPr>
        <w:pStyle w:val="BodyText"/>
      </w:pPr>
      <w:r>
        <w:t xml:space="preserve">In conclusion, this Statement of Purpose represents not just my professional aspiration but my personal commitment to becoming a valued contributor to Singapore's design ecosystem. I am ready to apply my skills in user research, interface prototyping, and cross-cultural communication to help shape the digital experiences that will define Singapore Singapore for generations. With my technical expertise honed through local experience and a relentless focus on human-centered outcomes, I am confident I can make meaningful contributions toward realizing Singapore's vision of a digitally empowered society where technology serves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UX UI Designer</dc:title>
  <dc:creator/>
  <dc:language>en</dc:language>
  <cp:keywords/>
  <dcterms:created xsi:type="dcterms:W3CDTF">2026-07-24T16:27:11Z</dcterms:created>
  <dcterms:modified xsi:type="dcterms:W3CDTF">2026-07-24T16:27:11Z</dcterms:modified>
</cp:coreProperties>
</file>

<file path=docProps/custom.xml><?xml version="1.0" encoding="utf-8"?>
<Properties xmlns="http://schemas.openxmlformats.org/officeDocument/2006/custom-properties" xmlns:vt="http://schemas.openxmlformats.org/officeDocument/2006/docPropsVTypes"/>
</file>