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Spain</w:t>
      </w:r>
      <w:r>
        <w:t xml:space="preserve"> </w:t>
      </w:r>
      <w:r>
        <w:t xml:space="preserve">Barcelona</w:t>
      </w:r>
    </w:p>
    <w:bookmarkStart w:id="20" w:name="X59306db22d57111ce21c10a769c6abe644b03d3"/>
    <w:p>
      <w:pPr>
        <w:pStyle w:val="Heading1"/>
      </w:pPr>
      <w:r>
        <w:t xml:space="preserve">Statement of Purpose for UX UI Designer in Spain Barcelona</w:t>
      </w:r>
    </w:p>
    <w:p>
      <w:pPr>
        <w:pStyle w:val="FirstParagraph"/>
      </w:pPr>
      <w:r>
        <w:t xml:space="preserve">From my earliest interactions with digital interfaces, I've been captivated by the transformative power of thoughtful design. This fascination crystallized during my undergraduate studies in Digital Media at the University of Valencia, where I realized that exceptional user experience isn't merely about aesthetics—it's about human-centered problem-solving. Today, I submit this</w:t>
      </w:r>
      <w:r>
        <w:t xml:space="preserve"> </w:t>
      </w:r>
      <w:r>
        <w:rPr>
          <w:bCs/>
          <w:b/>
        </w:rPr>
        <w:t xml:space="preserve">Statement of Purpose</w:t>
      </w:r>
      <w:r>
        <w:t xml:space="preserve"> </w:t>
      </w:r>
      <w:r>
        <w:t xml:space="preserve">with unwavering commitment to pursue a professional path as a</w:t>
      </w:r>
      <w:r>
        <w:t xml:space="preserve"> </w:t>
      </w:r>
      <w:r>
        <w:rPr>
          <w:bCs/>
          <w:b/>
        </w:rPr>
        <w:t xml:space="preserve">UX UI Designer</w:t>
      </w:r>
      <w:r>
        <w:t xml:space="preserve">, specifically in the vibrant creative ecosystem of</w:t>
      </w:r>
      <w:r>
        <w:t xml:space="preserve"> </w:t>
      </w:r>
      <w:r>
        <w:rPr>
          <w:iCs/>
          <w:i/>
        </w:rPr>
        <w:t xml:space="preserve">Spain Barcelona</w:t>
      </w:r>
      <w:r>
        <w:t xml:space="preserve">. My journey has prepared me for this moment, and Barcelona represents the ideal crucible where my skills will mature within Europe's most dynamic design community.</w:t>
      </w:r>
    </w:p>
    <w:p>
      <w:pPr>
        <w:pStyle w:val="BodyText"/>
      </w:pPr>
      <w:r>
        <w:t xml:space="preserve">My professional trajectory began with an internship at a Madrid-based digital agency, where I contributed to a healthcare app redesign that increased user retention by 40%. This experience taught me that effective</w:t>
      </w:r>
      <w:r>
        <w:t xml:space="preserve"> </w:t>
      </w:r>
      <w:r>
        <w:rPr>
          <w:bCs/>
          <w:b/>
        </w:rPr>
        <w:t xml:space="preserve">UX UI Designer</w:t>
      </w:r>
      <w:r>
        <w:t xml:space="preserve"> </w:t>
      </w:r>
      <w:r>
        <w:t xml:space="preserve">work requires balancing business objectives with genuine human needs. I meticulously conducted user interviews, created journey maps, and prototyped solutions using Figma—discovering how contextual understanding drives meaningful interaction design. Subsequently, I joined a Barcelona startup as a junior designer during its Series A funding round. There, I collaborated with cross-functional teams to develop an e-commerce platform tailored for Mediterranean markets. This role exposed me to Spain's unique cultural nuances in digital consumption and cemented my desire to anchor my career in</w:t>
      </w:r>
      <w:r>
        <w:t xml:space="preserve"> </w:t>
      </w:r>
      <w:r>
        <w:rPr>
          <w:iCs/>
          <w:i/>
        </w:rPr>
        <w:t xml:space="preserve">Spain Barcelona</w:t>
      </w:r>
      <w:r>
        <w:t xml:space="preserve">, where the fusion of Mediterranean warmth and technological innovation creates unparalleled opportunities for design professionals.</w:t>
      </w:r>
    </w:p>
    <w:p>
      <w:pPr>
        <w:pStyle w:val="BodyText"/>
      </w:pPr>
      <w:r>
        <w:t xml:space="preserve">Barcelona's position as a global hub for creativity is not merely anecdotal—it's an ecosystem I've actively sought to engage with. The city's UNESCO-recognized architecture, from Gaudí's Sagrada Família to contemporary installations in Poblenou, embodies the Catalan spirit of blending tradition with futurism—a philosophy I strive to mirror in my design practice. When researching</w:t>
      </w:r>
      <w:r>
        <w:t xml:space="preserve"> </w:t>
      </w:r>
      <w:r>
        <w:rPr>
          <w:bCs/>
          <w:b/>
        </w:rPr>
        <w:t xml:space="preserve">UX UI Designer</w:t>
      </w:r>
      <w:r>
        <w:t xml:space="preserve"> </w:t>
      </w:r>
      <w:r>
        <w:t xml:space="preserve">opportunities, I was particularly inspired by Barcelona Design Week and the thriving community at Superflux Lab. The city's density of creative agencies—from local studios like NOS Studios to global firms such as Spotify's Barcelona office—creates a synergistic environment where emerging talent can learn from industry leaders. My research revealed that 68% of Spain's top tech companies have design hubs in Barcelona (2023 Design Economy Report), making it the strategic epicenter for European digital innovation rather than a secondary market.</w:t>
      </w:r>
    </w:p>
    <w:p>
      <w:pPr>
        <w:pStyle w:val="BodyText"/>
      </w:pPr>
      <w:r>
        <w:t xml:space="preserve">What distinguishes Barcelona isn't just its aesthetic appeal, but its cultural approach to user-centricity. Unlike Silicon Valley's speed-focused model, Spanish design philosophy—embodied in the concept of "sobriedad" (restraint)—prioritizes meaningful interaction over mere novelty. During my time at a Barcelona-based fintech startup, I witnessed how local teams integrate family-oriented values into digital banking solutions, resulting in intuitive interfaces that resonate deeply with Spanish users. This cultural intelligence is crucial for any</w:t>
      </w:r>
      <w:r>
        <w:t xml:space="preserve"> </w:t>
      </w:r>
      <w:r>
        <w:rPr>
          <w:bCs/>
          <w:b/>
        </w:rPr>
        <w:t xml:space="preserve">UX UI Designer</w:t>
      </w:r>
      <w:r>
        <w:t xml:space="preserve"> </w:t>
      </w:r>
      <w:r>
        <w:t xml:space="preserve">aiming to create authentic products for the European market. I aim to contribute this perspective through my own work while learning from Barcelona's unique approach, where design isn't just a phase in development but a core business strategy.</w:t>
      </w:r>
    </w:p>
    <w:p>
      <w:pPr>
        <w:pStyle w:val="BodyText"/>
      </w:pPr>
      <w:r>
        <w:t xml:space="preserve">My academic pursuits have deliberately aligned with Barcelona's design ecosystem. I've completed specialized courses in inclusive design at the Barcelona School of Design, focusing on accessibility frameworks for Mediterranean aging populations—a critical need given Spain's demographic shifts. My thesis, "Cultural Localization in Digital Interfaces for Southern Europe," analyzed how color psychology and navigation patterns differ between Northern and Southern European users, with case studies from Madrid to Palma de Mallorca. This research directly addresses a gap I identified while working on my startup project: many global designs fail to consider regional nuances. For instance, Spanish users prioritize visual hierarchy over minimalism compared to Nordic markets—a finding that shaped my redesign of a travel app for the Iberian Peninsula, boosting engagement by 35%.</w:t>
      </w:r>
    </w:p>
    <w:p>
      <w:pPr>
        <w:pStyle w:val="BodyText"/>
      </w:pPr>
      <w:r>
        <w:t xml:space="preserve">I envision my professional journey in</w:t>
      </w:r>
      <w:r>
        <w:t xml:space="preserve"> </w:t>
      </w:r>
      <w:r>
        <w:rPr>
          <w:iCs/>
          <w:i/>
        </w:rPr>
        <w:t xml:space="preserve">Spain Barcelona</w:t>
      </w:r>
      <w:r>
        <w:t xml:space="preserve"> </w:t>
      </w:r>
      <w:r>
        <w:t xml:space="preserve">as one that bridges global standards with local context. My immediate goal is to join a forward-thinking agency like Vigo or Fjord Barcelona, where I can refine my skills while contributing to projects addressing Spain's digital transformation challenges—such as public sector digitalization under the 2030 National Digital Plan. Long-term, I aim to establish a design studio specializing in culturally adaptive interfaces for European markets. This ambition is rooted in Barcelona's unique position: it's the gateway between Europe and Latin America, where my bilingual proficiency (English/Spanish) and cultural fluency will allow me to develop solutions with global relevance from a distinctly Mediterranean perspective.</w:t>
      </w:r>
    </w:p>
    <w:p>
      <w:pPr>
        <w:pStyle w:val="BodyText"/>
      </w:pPr>
      <w:r>
        <w:t xml:space="preserve">The significance of choosing</w:t>
      </w:r>
      <w:r>
        <w:t xml:space="preserve"> </w:t>
      </w:r>
      <w:r>
        <w:rPr>
          <w:iCs/>
          <w:i/>
        </w:rPr>
        <w:t xml:space="preserve">Spain Barcelona</w:t>
      </w:r>
      <w:r>
        <w:t xml:space="preserve"> </w:t>
      </w:r>
      <w:r>
        <w:t xml:space="preserve">extends beyond career opportunities—it's a commitment to joining a community that views design as social practice. I've attended Barcelona Design Week workshops on ethical AI in UI, where local designers advocated for transparency in algorithmic interfaces—a value I now incorporate into my work. The city's emphasis on sustainable design (evident in initiatives like the Barcelona Superblock program) also aligns with my belief that responsible technology must consider environmental and social impact. As a future</w:t>
      </w:r>
      <w:r>
        <w:t xml:space="preserve"> </w:t>
      </w:r>
      <w:r>
        <w:rPr>
          <w:bCs/>
          <w:b/>
        </w:rPr>
        <w:t xml:space="preserve">UX UI Designer</w:t>
      </w:r>
      <w:r>
        <w:t xml:space="preserve">, I'm eager to contribute to this ethos through projects that prioritize user well-being over engagement metrics alone.</w:t>
      </w:r>
    </w:p>
    <w:p>
      <w:pPr>
        <w:pStyle w:val="BodyText"/>
      </w:pPr>
      <w:r>
        <w:t xml:space="preserve">My journey has been defined by a relentless curiosity about how people interact with technology—and Barcelona offers the perfect environment to deepen this exploration. The city's rich tapestry of historical context and digital innovation provides a living laboratory for design thinking. When I sketch wireframes in my Barcelona apartment overlooking the Mediterranean, I'm reminded that great design emerges from understanding place and culture as much as it does from technical skill. My</w:t>
      </w:r>
      <w:r>
        <w:t xml:space="preserve"> </w:t>
      </w:r>
      <w:r>
        <w:rPr>
          <w:bCs/>
          <w:b/>
        </w:rPr>
        <w:t xml:space="preserve">Statement of Purpose</w:t>
      </w:r>
      <w:r>
        <w:t xml:space="preserve"> </w:t>
      </w:r>
      <w:r>
        <w:t xml:space="preserve">isn't merely an application; it's a declaration of intent to become an integral part of Barcelona's creative legacy—one where every interface I design carries the spirit of this extraordinary city: innovative, human-centered, and deeply rooted in Mediterranean identity.</w:t>
      </w:r>
    </w:p>
    <w:p>
      <w:pPr>
        <w:pStyle w:val="BodyText"/>
      </w:pPr>
      <w:r>
        <w:t xml:space="preserve">In closing, I stand ready to contribute my passion for user-centered design to Barcelona's thriving ecosystem. As a future</w:t>
      </w:r>
      <w:r>
        <w:t xml:space="preserve"> </w:t>
      </w:r>
      <w:r>
        <w:rPr>
          <w:bCs/>
          <w:b/>
        </w:rPr>
        <w:t xml:space="preserve">UX UI Designer</w:t>
      </w:r>
      <w:r>
        <w:t xml:space="preserve">, I will honor the city's cultural heritage while embracing its digital future—proving that in</w:t>
      </w:r>
      <w:r>
        <w:t xml:space="preserve"> </w:t>
      </w:r>
      <w:r>
        <w:rPr>
          <w:iCs/>
          <w:i/>
        </w:rPr>
        <w:t xml:space="preserve">Spain Barcelona</w:t>
      </w:r>
      <w:r>
        <w:t xml:space="preserve">, true innovation blooms at the intersection of heart and mind.</w:t>
      </w:r>
    </w:p>
    <w:p>
      <w:pPr>
        <w:pStyle w:val="BodyText"/>
      </w:pPr>
      <w:r>
        <w:t xml:space="preserve">With profound respect for Barcelona's design legacy,</w:t>
      </w:r>
    </w:p>
    <w:p>
      <w:pPr>
        <w:pStyle w:val="BodyText"/>
      </w:pPr>
      <w:r>
        <w:t xml:space="preserve">Alexandra Moreau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 UI Designer | Spain Barcelona</dc:title>
  <dc:creator/>
  <dc:language>en</dc:language>
  <cp:keywords/>
  <dcterms:created xsi:type="dcterms:W3CDTF">2026-07-23T09:45:30Z</dcterms:created>
  <dcterms:modified xsi:type="dcterms:W3CDTF">2026-07-23T09:45:30Z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