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5" w:name="X82628ebc494073421b535203351b5f163ed932d"/>
    <w:p>
      <w:pPr>
        <w:pStyle w:val="Heading1"/>
      </w:pPr>
      <w:r>
        <w:t xml:space="preserve">Statement of Purpose: Advancing Digital Experiences as a UX UI Designer in Thailand Bangkok</w:t>
      </w:r>
    </w:p>
    <w:p>
      <w:pPr>
        <w:pStyle w:val="FirstParagraph"/>
      </w:pPr>
      <w:r>
        <w:t xml:space="preserve">As I prepare to submit this Statement of Purpose, I am deeply committed to pursuing my career as a UX UI Designer within the vibrant digital ecosystem of Thailand Bangkok. This document articulates my professional journey, strategic alignment with the dynamic market demands of Southeast Asia's most innovative city, and my unwavering dedication to creating human-centered digital solutions that resonate with Bangkok's unique cultural landscape.</w:t>
      </w:r>
    </w:p>
    <w:bookmarkStart w:id="20" w:name="Xed6bde1112e5a203a25a38dee8817a2d65be0b7"/>
    <w:p>
      <w:pPr>
        <w:pStyle w:val="Heading2"/>
      </w:pPr>
      <w:r>
        <w:t xml:space="preserve">Foundational Passion for User-Centered Design</w:t>
      </w:r>
    </w:p>
    <w:p>
      <w:pPr>
        <w:pStyle w:val="FirstParagraph"/>
      </w:pPr>
      <w:r>
        <w:t xml:space="preserve">My fascination with UX UI design began during my undergraduate studies in Interaction Design at Chulalongkorn University, where I discovered how thoughtful interface architecture could transform user engagement. While studying, I led a capstone project developing a mobile application for Bangkok's street food vendors—solving real problems like multilingual menus and real-time inventory management. This experience revealed that effective design isn't merely about aesthetics; it's about understanding cultural context. In Thailand Bangkok, where digital adoption is surging (with 80% of population using smartphones), the need for culturally intelligent UX UI Designer solutions has never been greater.</w:t>
      </w:r>
    </w:p>
    <w:bookmarkEnd w:id="20"/>
    <w:bookmarkStart w:id="21" w:name="X1fd9dc07772b246c3218573ed6633ddeba75362"/>
    <w:p>
      <w:pPr>
        <w:pStyle w:val="Heading2"/>
      </w:pPr>
      <w:r>
        <w:t xml:space="preserve">Professional Evolution: From Concept to Cultural Implementation</w:t>
      </w:r>
    </w:p>
    <w:p>
      <w:pPr>
        <w:pStyle w:val="FirstParagraph"/>
      </w:pPr>
      <w:r>
        <w:t xml:space="preserve">After graduating, I joined a Singapore-based agency specializing in Southeast Asian markets, where I contributed to projects for Thai e-commerce giants like Lazada and LINE Thailand. One pivotal project involved redesigning a Bangkok-based fintech app for elderly users—a demographic often overlooked in digital transformation. Through ethnographic research across communities like Chinatown and Rattanakosin Island, I learned that successful UX UI design in Thailand Bangkok must integrate local communication styles: the importance of visual hierarchy mirroring Buddhist temple aesthetics, the use of warm color palettes (like saffron and marigold) over Western cool tones, and designing for "social harmony" through non-confrontational microcopy. This project resulted in a 40% reduction in user support queries—proof that cultural sensitivity drives measurable business impact.</w:t>
      </w:r>
    </w:p>
    <w:bookmarkEnd w:id="21"/>
    <w:bookmarkStart w:id="22" w:name="Xc9e332da7be06a6b62dc685491ba0752792ea41"/>
    <w:p>
      <w:pPr>
        <w:pStyle w:val="Heading2"/>
      </w:pPr>
      <w:r>
        <w:t xml:space="preserve">Why Thailand Bangkok: Strategic Alignment with My Career Vision</w:t>
      </w:r>
    </w:p>
    <w:p>
      <w:pPr>
        <w:pStyle w:val="FirstParagraph"/>
      </w:pPr>
      <w:r>
        <w:t xml:space="preserve">Bangkok is not merely a location for my career; it's the epicenter of Southeast Asia's digital revolution. With over 40,000 tech startups flourishing in our city (per 2023 Ministry of Digital Economy report), Bangkok offers unprecedented opportunities to merge global design principles with hyper-local cultural intelligence. I've chosen Thailand Bangkok specifically because it represents a perfect convergence: a market where traditional Thai values coexist with cutting-edge digital innovation. The government's "Thailand 4.0" initiative prioritizing digital literacy and the surge in local tech unicorns like Grab (operating from Bangkok headquarters) create an environment where UX UI Designer expertise is both valued and urgently needed.</w:t>
      </w:r>
    </w:p>
    <w:p>
      <w:pPr>
        <w:pStyle w:val="BodyText"/>
      </w:pPr>
      <w:r>
        <w:t xml:space="preserve">What excites me most about Bangkok's design landscape is its unique challenges: balancing rapid urbanization with cultural preservation, creating inclusive interfaces for diverse dialects (from Northern Thai to Isan), and designing for high-traffic mobile ecosystems where users often switch between apps within seconds. My previous work with Thai healthcare platforms taught me that successful UX UI Designer solutions must anticipate how users navigate crowded digital spaces—just as they navigate Bangkok's bustling streets.</w:t>
      </w:r>
    </w:p>
    <w:bookmarkEnd w:id="22"/>
    <w:bookmarkStart w:id="23" w:name="Xe0ca8147ca46ad38cb35b915d6117497deab2af"/>
    <w:p>
      <w:pPr>
        <w:pStyle w:val="Heading2"/>
      </w:pPr>
      <w:r>
        <w:t xml:space="preserve">Future Contribution: Elevating Bangkok's Design Standards</w:t>
      </w:r>
    </w:p>
    <w:p>
      <w:pPr>
        <w:pStyle w:val="FirstParagraph"/>
      </w:pPr>
      <w:r>
        <w:t xml:space="preserve">As a UX UI Designer in Thailand Bangkok, I aim to establish new benchmarks for culturally responsive design. My immediate goal is to collaborate with local startups on projects that solve authentic Thai user pain points—like developing voice interfaces for rural communities where literacy rates are lower, or creating AR experiences that honor traditional craftsmanship (e.g., Songkran festival celebrations). Long-term, I plan to mentor emerging designers through workshops at Bangkok universities like Srinakharinwirot University, sharing methodologies I've refined through cross-cultural projects. This isn't just about building better apps; it's about ensuring technology serves Thailand's unique social fabric.</w:t>
      </w:r>
    </w:p>
    <w:p>
      <w:pPr>
        <w:pStyle w:val="BodyText"/>
      </w:pPr>
      <w:r>
        <w:t xml:space="preserve">I am particularly drawn to how Thai work culture values "sanuk" (fun) in professional settings—a principle I'll weave into design processes through collaborative workshops where user research becomes a shared, joyful experience. In Bangkok, where 70% of tech professionals consider cultural alignment as crucial as technical skill (per LinkedIn Asia report), this approach directly addresses the unspoken need for designers who understand that great interfaces don't just function—they delight.</w:t>
      </w:r>
    </w:p>
    <w:bookmarkEnd w:id="23"/>
    <w:bookmarkStart w:id="24" w:name="X0db2552fdaf12d3a43eb009585135f34303f9c7"/>
    <w:p>
      <w:pPr>
        <w:pStyle w:val="Heading2"/>
      </w:pPr>
      <w:r>
        <w:t xml:space="preserve">Conclusion: A Commitment to Bangkok's Digital Future</w:t>
      </w:r>
    </w:p>
    <w:p>
      <w:pPr>
        <w:pStyle w:val="FirstParagraph"/>
      </w:pPr>
      <w:r>
        <w:t xml:space="preserve">This Statement of Purpose embodies my professional identity and aspirations as a UX UI Designer committed to Thailand Bangkok. I bring not only technical expertise in Figma, Adobe XD, and user testing methodologies but also a profound respect for Thai design sensibilities honed through immersive cultural engagement. As Bangkok accelerates toward becoming Southeast Asia's premier innovation hub, I am eager to contribute my skills to create digital experiences that are both globally competitive and deeply rooted in local context.</w:t>
      </w:r>
    </w:p>
    <w:p>
      <w:pPr>
        <w:pStyle w:val="BodyText"/>
      </w:pPr>
      <w:r>
        <w:t xml:space="preserve">I envision myself not merely as an employee but as a catalyst for change—helping Thai brands transcend basic functionality to build emotional connections with users. When a Bangkok resident feels understood by the apps they use daily, it's not just good design; it's cultural affirmation. That is the standard I will uphold in every project, every wireframe, and every user journey I craft in Thailand Bangkok.</w:t>
      </w:r>
    </w:p>
    <w:p>
      <w:pPr>
        <w:pStyle w:val="BodyText"/>
      </w:pPr>
      <w:r>
        <w:t xml:space="preserve">With my academic foundation, regional experience, and unwavering commitment to culturally intelligent design philosophy, I am ready to bring exceptional value as a UX UI Designer within Thailand's most dynamic market. This Statement of Purpose is more than an application—it's a promise to innovate responsibly for the digital future of Bangkok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Application for Thailand Bangkok</dc:title>
  <dc:creator/>
  <dc:language>en</dc:language>
  <cp:keywords/>
  <dcterms:created xsi:type="dcterms:W3CDTF">2026-07-23T15:03:05Z</dcterms:created>
  <dcterms:modified xsi:type="dcterms:W3CDTF">2026-07-23T15:03:05Z</dcterms:modified>
</cp:coreProperties>
</file>

<file path=docProps/custom.xml><?xml version="1.0" encoding="utf-8"?>
<Properties xmlns="http://schemas.openxmlformats.org/officeDocument/2006/custom-properties" xmlns:vt="http://schemas.openxmlformats.org/officeDocument/2006/docPropsVTypes"/>
</file>