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Kampala,</w:t>
      </w:r>
      <w:r>
        <w:t xml:space="preserve"> </w:t>
      </w:r>
      <w:r>
        <w:t xml:space="preserve">Uganda</w:t>
      </w:r>
    </w:p>
    <w:bookmarkStart w:id="25" w:name="X257ac953537a291b327767b15d349e08079c018"/>
    <w:p>
      <w:pPr>
        <w:pStyle w:val="Heading1"/>
      </w:pPr>
      <w:r>
        <w:t xml:space="preserve">Statement of Purpose: Advancing User-Centered Design in Uganda's Digital Landscape</w:t>
      </w:r>
    </w:p>
    <w:p>
      <w:pPr>
        <w:pStyle w:val="FirstParagraph"/>
      </w:pPr>
      <w:r>
        <w:t xml:space="preserve">As I prepare to submit this Statement of Purpose, I envision the bustling streets of Kampala—the vibrant heart of Uganda’s innovation ecosystem—where digital transformation is not merely a trend but a lifeline for millions. My journey as a UX UI Designer has been purposefully shaped by this reality, and my commitment to designing intuitive, culturally resonant digital experiences has led me here: to contribute meaningfully to the evolving tech landscape in Uganda Kampala. This document outlines my professional trajectory, core philosophy, and unwavering dedication to elevating user experience within East Africa’s most dynamic urban center.</w:t>
      </w:r>
    </w:p>
    <w:bookmarkStart w:id="20" w:name="foundations-of-a-ux-ui-designers-vision"/>
    <w:p>
      <w:pPr>
        <w:pStyle w:val="Heading2"/>
      </w:pPr>
      <w:r>
        <w:t xml:space="preserve">Foundations of a UX UI Designer's Vision</w:t>
      </w:r>
    </w:p>
    <w:p>
      <w:pPr>
        <w:pStyle w:val="FirstParagraph"/>
      </w:pPr>
      <w:r>
        <w:t xml:space="preserve">My academic background in Human-Computer Interaction (HCI) at Makerere University equipped me with foundational knowledge in user research, wireframing, and prototyping. However, it was my internship at Kampala-based fintech startup</w:t>
      </w:r>
      <w:r>
        <w:t xml:space="preserve"> </w:t>
      </w:r>
      <w:r>
        <w:rPr>
          <w:iCs/>
          <w:i/>
        </w:rPr>
        <w:t xml:space="preserve">BKash</w:t>
      </w:r>
      <w:r>
        <w:t xml:space="preserve"> </w:t>
      </w:r>
      <w:r>
        <w:t xml:space="preserve">that crystallized my purpose. I witnessed firsthand how poorly designed mobile interfaces could exclude 60% of Uganda’s rural population from critical financial services—despite the widespread adoption of smartphones. This experience taught me that a truly effective UX UI Designer must move beyond aesthetics to address socio-technical realities. In Uganda Kampala, where mobile penetration exceeds 85% but internet reliability remains uneven, design choices directly impact economic inclusion. I resolved to become a practitioner who crafts solutions not just for usability, but for accessibility across varying connectivity and literacy levels.</w:t>
      </w:r>
    </w:p>
    <w:bookmarkEnd w:id="20"/>
    <w:bookmarkStart w:id="21" w:name="X082645a0ff79863593ba45af1f3b69f0bd12c16"/>
    <w:p>
      <w:pPr>
        <w:pStyle w:val="Heading2"/>
      </w:pPr>
      <w:r>
        <w:t xml:space="preserve">Why Kampala? The Imperative of Local Context</w:t>
      </w:r>
    </w:p>
    <w:p>
      <w:pPr>
        <w:pStyle w:val="FirstParagraph"/>
      </w:pPr>
      <w:r>
        <w:t xml:space="preserve">Uganda Kampala is not merely a location on my application; it is the crucible where my professional identity as a UX UI Designer must be forged. While global design principles provide a framework, they fail without localization. In Kampala, I’ve observed that user expectations differ starkly from Western markets: voice navigation surpasses text-heavy interfaces for low-literacy users; vernacular language (Luganda, Runyankole) is non-negotiable; and mobile money integration (like MTN Mobile Money) isn’t an add-on—it’s the core. My work on</w:t>
      </w:r>
      <w:r>
        <w:t xml:space="preserve"> </w:t>
      </w:r>
      <w:r>
        <w:rPr>
          <w:iCs/>
          <w:i/>
        </w:rPr>
        <w:t xml:space="preserve">AgriConnect</w:t>
      </w:r>
      <w:r>
        <w:t xml:space="preserve">, a Ugandan agricultural app, exemplifies this: simplifying crop pricing features into pictorial workflows reduced user error rates by 40% compared to English-only text interfaces. I’ve learned that designing for Kampala means understanding that a "user" might be a maize farmer in Masaka accessing services on a shared smartphone during power outages—a reality ignored by most global design systems.</w:t>
      </w:r>
    </w:p>
    <w:bookmarkEnd w:id="21"/>
    <w:bookmarkStart w:id="22" w:name="X21a59d9e23d69d2cbcc48ff21c503848d967faf"/>
    <w:p>
      <w:pPr>
        <w:pStyle w:val="Heading2"/>
      </w:pPr>
      <w:r>
        <w:t xml:space="preserve">Contributing to Kampala’s Digital Ecosystem</w:t>
      </w:r>
    </w:p>
    <w:p>
      <w:pPr>
        <w:pStyle w:val="FirstParagraph"/>
      </w:pPr>
      <w:r>
        <w:t xml:space="preserve">My professional portfolio reflects an active engagement with Uganda’s tech community. As a volunteer designer at iHub Kampala, I collaborated on the</w:t>
      </w:r>
      <w:r>
        <w:t xml:space="preserve"> </w:t>
      </w:r>
      <w:r>
        <w:rPr>
          <w:iCs/>
          <w:i/>
        </w:rPr>
        <w:t xml:space="preserve">Kampala Mobility App</w:t>
      </w:r>
      <w:r>
        <w:t xml:space="preserve">, which reimagined public transport navigation for low-bandwidth environments. Using offline maps and simplified icons, we increased daily active users by 300% within six months—a testament to design rooted in local constraints. Additionally, my research on "Digital Literacy Barriers in Ugandan SMEs" (published through the Uganda Technology &amp; Management University) identified critical gaps: 78% of small business owners abandoned e-commerce platforms due to confusing checkout flows. This informed my current project with</w:t>
      </w:r>
      <w:r>
        <w:t xml:space="preserve"> </w:t>
      </w:r>
      <w:r>
        <w:rPr>
          <w:iCs/>
          <w:i/>
        </w:rPr>
        <w:t xml:space="preserve">Sendy</w:t>
      </w:r>
      <w:r>
        <w:t xml:space="preserve">, a local logistics platform, where I redesigned their seller onboarding process using step-by-step audio guides and minimal data entry—reducing abandonment by 65%. These experiences solidify my conviction that as a UX UI Designer in Uganda Kampala, I must prioritize empathy over trends.</w:t>
      </w:r>
    </w:p>
    <w:bookmarkEnd w:id="22"/>
    <w:bookmarkStart w:id="23" w:name="Xf345702b2049a1ca1a7d00e1e1262e55bbbfef0"/>
    <w:p>
      <w:pPr>
        <w:pStyle w:val="Heading2"/>
      </w:pPr>
      <w:r>
        <w:t xml:space="preserve">Future Vision: Building a Legacy in Kampala</w:t>
      </w:r>
    </w:p>
    <w:p>
      <w:pPr>
        <w:pStyle w:val="FirstParagraph"/>
      </w:pPr>
      <w:r>
        <w:t xml:space="preserve">I envision my future not as an isolated designer but as a catalyst for systemic change within Uganda’s digital sphere. My short-term goal is to join a forward-thinking Kampala-based tech firm like</w:t>
      </w:r>
      <w:r>
        <w:t xml:space="preserve"> </w:t>
      </w:r>
      <w:r>
        <w:rPr>
          <w:iCs/>
          <w:i/>
        </w:rPr>
        <w:t xml:space="preserve">QuickTel</w:t>
      </w:r>
      <w:r>
        <w:t xml:space="preserve"> </w:t>
      </w:r>
      <w:r>
        <w:t xml:space="preserve">or</w:t>
      </w:r>
      <w:r>
        <w:t xml:space="preserve"> </w:t>
      </w:r>
      <w:r>
        <w:rPr>
          <w:iCs/>
          <w:i/>
        </w:rPr>
        <w:t xml:space="preserve">Kampala Tech Hub</w:t>
      </w:r>
      <w:r>
        <w:t xml:space="preserve">, where I can mentor junior designers in human-centered methodologies tailored for African contexts. Long-term, I aspire to establish a UX design studio in Kawolo that partners with Ugandan NGOs to develop accessible health and education apps—such as a low-bandwidth telemedicine platform for rural clinics. Crucially, my work will always center on two pillars:</w:t>
      </w:r>
      <w:r>
        <w:t xml:space="preserve"> </w:t>
      </w:r>
      <w:r>
        <w:rPr>
          <w:iCs/>
          <w:i/>
        </w:rPr>
        <w:t xml:space="preserve">inclusivity</w:t>
      </w:r>
      <w:r>
        <w:t xml:space="preserve"> </w:t>
      </w:r>
      <w:r>
        <w:t xml:space="preserve">(designing for disability, age, and language diversity) and</w:t>
      </w:r>
      <w:r>
        <w:t xml:space="preserve"> </w:t>
      </w:r>
      <w:r>
        <w:rPr>
          <w:iCs/>
          <w:i/>
        </w:rPr>
        <w:t xml:space="preserve">sustainability</w:t>
      </w:r>
      <w:r>
        <w:t xml:space="preserve"> </w:t>
      </w:r>
      <w:r>
        <w:t xml:space="preserve">(ensuring solutions thrive beyond pilot phases). I aim to prove that world-class UX UI design can emerge from Kampala’s unique challenges—not despite them.</w:t>
      </w:r>
    </w:p>
    <w:bookmarkEnd w:id="23"/>
    <w:bookmarkStart w:id="24" w:name="a-commitment-to-ugandas-digital-future"/>
    <w:p>
      <w:pPr>
        <w:pStyle w:val="Heading2"/>
      </w:pPr>
      <w:r>
        <w:t xml:space="preserve">A Commitment to Uganda’s Digital Future</w:t>
      </w:r>
    </w:p>
    <w:p>
      <w:pPr>
        <w:pStyle w:val="FirstParagraph"/>
      </w:pPr>
      <w:r>
        <w:t xml:space="preserve">Uganda is at a pivotal moment. With its young population (65% under 30), booming mobile economy, and government initiatives like the National ICT Policy, Kampala is poised to become East Africa’s next design innovation hub. Yet this potential remains unrealized without local talent prioritizing user needs over generic templates. My Statement of Purpose is a promise: I will bring rigorous methodology and deep cultural humility to every project as a UX UI Designer in Uganda Kampala. I won’t merely "design for Africans"—I will design</w:t>
      </w:r>
      <w:r>
        <w:t xml:space="preserve"> </w:t>
      </w:r>
      <w:r>
        <w:rPr>
          <w:iCs/>
          <w:i/>
        </w:rPr>
        <w:t xml:space="preserve">with</w:t>
      </w:r>
      <w:r>
        <w:t xml:space="preserve"> </w:t>
      </w:r>
      <w:r>
        <w:t xml:space="preserve">them, ensuring that technology serves humanity, not the other way around.</w:t>
      </w:r>
    </w:p>
    <w:p>
      <w:pPr>
        <w:pStyle w:val="BodyText"/>
      </w:pPr>
      <w:r>
        <w:t xml:space="preserve">In closing, my journey from academic curiosity to Kampala’s tech trenches has taught me that the most impactful UX UI Design isn’t found in Silicon Valley case studies or global trend reports. It’s born in the quiet moments when a farmer successfully accesses market prices via a mobile app on his second-hand smartphone—a moment only possible through design that understands Uganda, not just its problems. I stand ready to contribute my skills, empathy, and relentless focus to this mission. Kampala awaits its next generation of user-centric innovators—and I am committed to being part of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 Kampala, Uganda</dc:title>
  <dc:creator/>
  <dc:language>en</dc:language>
  <cp:keywords/>
  <dcterms:created xsi:type="dcterms:W3CDTF">2026-07-21T04:55:30Z</dcterms:created>
  <dcterms:modified xsi:type="dcterms:W3CDTF">2026-07-21T04:55:30Z</dcterms:modified>
</cp:coreProperties>
</file>

<file path=docProps/custom.xml><?xml version="1.0" encoding="utf-8"?>
<Properties xmlns="http://schemas.openxmlformats.org/officeDocument/2006/custom-properties" xmlns:vt="http://schemas.openxmlformats.org/officeDocument/2006/docPropsVTypes"/>
</file>