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for</w:t>
      </w:r>
      <w:r>
        <w:t xml:space="preserve"> </w:t>
      </w:r>
      <w:r>
        <w:t xml:space="preserve">São</w:t>
      </w:r>
      <w:r>
        <w:t xml:space="preserve"> </w:t>
      </w:r>
      <w:r>
        <w:t xml:space="preserve">Paulo</w:t>
      </w:r>
      <w:r>
        <w:t xml:space="preserve"> </w:t>
      </w:r>
      <w:r>
        <w:t xml:space="preserve">Market</w:t>
      </w:r>
    </w:p>
    <w:bookmarkStart w:id="20" w:name="Xf386c7e7a1704d11c6d0896c0e9e5e9dc46ddff"/>
    <w:p>
      <w:pPr>
        <w:pStyle w:val="Heading1"/>
      </w:pPr>
      <w:r>
        <w:t xml:space="preserve">Statement of Purpose: Pursuing Excellence as a Videographer in São Paulo, Brazil</w:t>
      </w:r>
    </w:p>
    <w:p>
      <w:pPr>
        <w:pStyle w:val="FirstParagraph"/>
      </w:pPr>
      <w:r>
        <w:t xml:space="preserve">From the vibrant energy of São Paulo's urban landscapes to the intimate storytelling within its diverse communities, I have cultivated a profound passion for visual narrative that finds its natural home in Brazil's most dynamic city. As a dedicated videographer with three years of professional experience and a Bachelor’s degree in Audiovisual Communication from Universidade Anhembi Morumbi, I am writing to express my unwavering commitment to contributing my skills, creativity, and cultural sensitivity to São Paulo's thriving media ecosystem. This Statement of Purpose outlines my professional journey, technical expertise, and deep motivation for embedding myself within the heart of Brazil's creative capital.</w:t>
      </w:r>
    </w:p>
    <w:p>
      <w:pPr>
        <w:pStyle w:val="BodyText"/>
      </w:pPr>
      <w:r>
        <w:t xml:space="preserve">My formative years in São Paulo were instrumental in shaping my perspective. Growing up in Vila Madalena, surrounded by street art, independent theaters, and the rhythmic pulse of favela communities like Heliópolis and Parque São Jorge, I learned early that compelling storytelling emerges from authentic human connection. My first professional project—a short documentary on the revitalization of Parque do Ibirapuera’s cultural spaces—wasn’t just a technical exercise; it was an immersion into São Paulo's soul. Shooting with a Sony A7III and editing on DaVinci Resolve, I focused on capturing the intergenerational dialogue between elders preserving traditional *samba* rhythms and youth reinterpreting them through hip-hop. This project, screened at the São Paulo International Film Festival (SPIFF), taught me that effective videography in Brazil demands more than technical proficiency—it requires empathy for the subject’s reality and a nuanced understanding of regional identity.</w:t>
      </w:r>
    </w:p>
    <w:p>
      <w:pPr>
        <w:pStyle w:val="BodyText"/>
      </w:pPr>
      <w:r>
        <w:t xml:space="preserve">My professional trajectory has been meticulously aligned with São Paulo’s evolving media needs. I joined Studio VídeoCasa, a leading São Paulo-based production house specializing in corporate narratives for multinational brands operating in Brazil. There, I honed my ability to translate complex business objectives into visually engaging content for clients like Itaú Unibanco and Natura &amp;Co., where storytelling must balance Brazilian authenticity with global appeal. For the "Brazil: Beyond the Surface" campaign, I traveled across São Paulo’s neighborhoods—from Jardins’ luxury boutiques to Bela Vista’s artisan workshops—to create a 10-minute film showcasing local craftsmanship. This project required mastering drone cinematography (DJI Mavic 3) for aerial shots of the city skyline and intimate handheld sequences that highlighted the resilience of local artisans. It reinforced my belief that São Paulo isn’t just a backdrop; it’s the living protagonist in every frame.</w:t>
      </w:r>
    </w:p>
    <w:p>
      <w:pPr>
        <w:pStyle w:val="BodyText"/>
      </w:pPr>
      <w:r>
        <w:t xml:space="preserve">What sets me apart as a videographer for Brazil’s market is my fusion of technical mastery and cultural fluency. I am proficient in Adobe Creative Suite (Premiere Pro, After Effects), color grading using LUTs tailored to Brazilian lighting conditions, and audio capture with Sennheiser MKH 416 mics—essential for São Paulo’s noisy urban environments. But more crucially, I’ve spent years studying the visual language of Brazilian content: analyzing how Globo’s telenovelas use light to evoke emotional tension in *favela* settings, or how Netflix’s "Sintonia" leveraged São Paulo’s graffiti culture to shape its aesthetic. This knowledge allows me to create work that resonates with local audiences while meeting international standards. For instance, in my recent project for a São Paulo-based NGO (Casa da Moeda), I used subtle shifts in natural light at the city’s edge—where urban sprawl meets the Atlantic Forest—to symbolize community renewal, a visual metaphor deeply understood by residents but universally compelling.</w:t>
      </w:r>
    </w:p>
    <w:p>
      <w:pPr>
        <w:pStyle w:val="BodyText"/>
      </w:pPr>
      <w:r>
        <w:t xml:space="preserve">São Paulo is not merely where I seek employment; it is where my professional purpose converges with Brazil’s creative revolution. The city is a magnet for innovation: from the startup ecosystem in Minhocão to the historic film studios along Avenida Paulista, São Paulo offers unparalleled opportunities to evolve as a videographer. I am particularly inspired by how platforms like Globoplay and iFood are reshaping local content consumption, demanding more diverse voices and authentic visuals. My goal is to partner with production houses like Cinearte or independent collectives such as Coletivo Vídeo que Fala—entities that prioritize São Paulo’s cultural specificity—to create work that challenges stereotypes and celebrates its complexity. I aim to move beyond "tourist" perspectives of Brazil, focusing instead on stories often overlooked: the Afro-Brazilian youth in Ribeirão Preto’s hip-hop scene, the indigenous communities near São Paulo’s periphery, or the culinary traditions of immigrants in Moema.</w:t>
      </w:r>
    </w:p>
    <w:p>
      <w:pPr>
        <w:pStyle w:val="BodyText"/>
      </w:pPr>
      <w:r>
        <w:t xml:space="preserve">Looking ahead, I aspire to build a portfolio that reflects São Paulo’s multifaceted identity while contributing to its creative infrastructure. I plan to collaborate with institutions like Fundação Armando Alvares Penteado (FAAP) on workshops for emerging videographers from underserved communities, ensuring that São Paulo’s visual storytelling evolves inclusively. My long-term vision is to establish a small studio focused on documentary filmmaking and social impact media, centered in the city I love. This isn’t just about capturing images; it’s about creating a legacy of representation where São Paulo—its people, its struggles, its joy—appears not as an exotic backdrop but as a fully realized narrative universe.</w:t>
      </w:r>
    </w:p>
    <w:p>
      <w:pPr>
        <w:pStyle w:val="BodyText"/>
      </w:pPr>
      <w:r>
        <w:t xml:space="preserve">I am drawn to Brazil’s vibrant artistic spirit and São Paulo’s unmatched energy because they demand videographers who are both technically precise and emotionally attuned. My equipment is state-of-the-art; my vision is rooted in the streets of this city. I have spent years learning how to frame a story that respects its Brazilian context, whether it’s the sun-drenched chaos of a *feira livre* or the quiet intensity of an artist’s studio in Bela Vista. In São Paulo, where every neighborhood tells a different story, I don’t just want to be a videographer—I want to be a storyteller who belongs here. This is where my craft finds its purpose, and I am ready to invest my passion into elevating the visual voice of Brazil’s most iconic city.</w:t>
      </w:r>
    </w:p>
    <w:p>
      <w:pPr>
        <w:pStyle w:val="BodyText"/>
      </w:pPr>
      <w:r>
        <w:t xml:space="preserve">I seek not merely a position but an opportunity to grow alongside São Paulo’s creative community, contributing skills that honor our shared cultural landscape. With a proven track record in high-stakes production for São Paulo-based clients and a deep commitment to authentic representation, I am confident that my expertise will add immediate value to your team. Together, we can craft narratives that reflect the true heart of Brazil—and make them visible to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for São Paulo Market</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