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Videographer</w:t>
      </w:r>
      <w:r>
        <w:t xml:space="preserve"> </w:t>
      </w:r>
      <w:r>
        <w:t xml:space="preserve">Career</w:t>
      </w:r>
      <w:r>
        <w:t xml:space="preserve"> </w:t>
      </w:r>
      <w:r>
        <w:t xml:space="preserve">in</w:t>
      </w:r>
      <w:r>
        <w:t xml:space="preserve"> </w:t>
      </w:r>
      <w:r>
        <w:t xml:space="preserve">Canada</w:t>
      </w:r>
      <w:r>
        <w:t xml:space="preserve"> </w:t>
      </w:r>
      <w:r>
        <w:t xml:space="preserve">Toronto</w:t>
      </w:r>
    </w:p>
    <w:bookmarkStart w:id="20" w:name="X05e4ab3774f17be765d4c2988f04af00479b396"/>
    <w:p>
      <w:pPr>
        <w:pStyle w:val="Heading1"/>
      </w:pPr>
      <w:r>
        <w:t xml:space="preserve">Statement of Purpose: Pursuing a Videography Career in Canada Toronto</w:t>
      </w:r>
    </w:p>
    <w:p>
      <w:pPr>
        <w:pStyle w:val="FirstParagraph"/>
      </w:pPr>
      <w:r>
        <w:t xml:space="preserve">As I meticulously craft this Statement of Purpose, I find myself reflecting on the profound journey that has shaped my identity as a dedicated Videographer. My aspiration to establish my professional trajectory in Canada Toronto represents not merely a geographical relocation, but a strategic alignment of personal passion with the vibrant creative ecosystem that defines one of North America's most dynamic cultural capitals. This document articulates my commitment to contributing to Canada's burgeoning media landscape while leveraging Toronto's unparalleled position as a global filmmaking hub.</w:t>
      </w:r>
    </w:p>
    <w:p>
      <w:pPr>
        <w:pStyle w:val="BodyText"/>
      </w:pPr>
      <w:r>
        <w:t xml:space="preserve">My formal education in Digital Media Production at the University of British Columbia provided foundational expertise in narrative cinematography, color grading, and post-production workflows. However, it was through hands-on experience with independent documentary projects across Vancouver that I discovered my true calling: transforming raw moments into emotionally resonant visual stories. Working on a series documenting Toronto's immigrant communities during a 2022 exchange program revealed the city's unique power to inspire authentic storytelling—a revelation that cemented my decision to pursue professional opportunities specifically within Canada Toronto.</w:t>
      </w:r>
    </w:p>
    <w:p>
      <w:pPr>
        <w:pStyle w:val="BodyText"/>
      </w:pPr>
      <w:r>
        <w:t xml:space="preserve">Throughout my career, I've cultivated technical mastery across industry-standard equipment including RED Digital Cinema cameras, Sony FX6 systems, and drone cinematography platforms. More importantly, I've developed an intuitive understanding of how to translate diverse cultural narratives into compelling visuals—a skill essential for thriving in Toronto's multicultural environment. My portfolio includes award-winning short films featured at the Toronto International Film Festival (TIFF) Discovery section and corporate documentaries for major Canadian brands like Shopify and RBC. These experiences taught me that exceptional videography transcends technical proficiency; it requires deep cultural sensitivity and the ability to connect with subjects across language barriers—a necessity in a city where over half the population identifies as immigrants.</w:t>
      </w:r>
    </w:p>
    <w:p>
      <w:pPr>
        <w:pStyle w:val="BodyText"/>
      </w:pPr>
      <w:r>
        <w:t xml:space="preserve">What draws me specifically to Canada Toronto is its unparalleled convergence of creative talent, technological infrastructure, and inclusive artistic community. Unlike other global hubs, Toronto offers an exceptional balance between established film industry resources—such as the Ontario Film Development Corporation's tax incentives—and emerging digital platforms where innovative videographers can experiment with virtual production techniques. I've closely followed how local studios like The Second City and CBC Television are pioneering hybrid formats that blend live performance with cinematic storytelling—a direction I aim to contribute to. The city's commitment to supporting diverse creators through initiatives like the Toronto Arts Council's Digital Media Fund aligns perfectly with my vision of using videography as a tool for social connection.</w:t>
      </w:r>
    </w:p>
    <w:p>
      <w:pPr>
        <w:pStyle w:val="BodyText"/>
      </w:pPr>
      <w:r>
        <w:t xml:space="preserve">My professional philosophy centers on ethical visual storytelling—recognizing that every frame carries cultural responsibility. In my recent work documenting Toronto's street food culture, I collaborated with community organizers to ensure authentic representation of the city's culinary traditions without exploitation. This approach directly addresses a critical gap I've observed in mainstream Canadian media: the need for videographers who understand that true representation requires co-creation rather than extraction. Canada Toronto presents an ideal environment to deepen this practice, where multiculturalism is not merely a demographic fact but a living creative principle embraced by institutions like TIFF and the Canadian Film Centre.</w:t>
      </w:r>
    </w:p>
    <w:p>
      <w:pPr>
        <w:pStyle w:val="BodyText"/>
      </w:pPr>
      <w:r>
        <w:t xml:space="preserve">Looking ahead, my career goals in Canada Toronto are twofold: first, to establish myself as a specialist in documentary-style corporate storytelling that highlights Canada's social fabric; second, to mentor emerging talent through community workshops focused on accessible video production techniques. I plan to pursue advanced certification in Virtual Production at Sheridan College's School of Animation &amp; Design—a program uniquely positioned within Toronto's film ecosystem. This credential will enable me to contribute to projects like the upcoming Toronto Film Board initiatives promoting local content creation during the city's 2025 cultural celebrations.</w:t>
      </w:r>
    </w:p>
    <w:p>
      <w:pPr>
        <w:pStyle w:val="BodyText"/>
      </w:pPr>
      <w:r>
        <w:t xml:space="preserve">My decision to pursue this path in Canada is deeply rooted in my admiration for its creative policy framework. The Canadian government's support through programs like the Canada Media Fund demonstrates a strategic investment in indigenous and minority-led storytelling—principles that resonate with my own work. Toronto specifically offers access to the largest concentration of production facilities outside Hollywood, including Pinewood Toronto Studios and Cinespace Film Studios, which are currently expanding their virtual production capabilities. This infrastructure provides the perfect foundation for me to develop innovative techniques while maintaining ethical standards in visual representation.</w:t>
      </w:r>
    </w:p>
    <w:p>
      <w:pPr>
        <w:pStyle w:val="BodyText"/>
      </w:pPr>
      <w:r>
        <w:t xml:space="preserve">What excites me most about Toronto's videography scene is its collaborative spirit. Unlike more competitive markets, I've observed Toronto-based creatives routinely share resources and mentor emerging talent—values that mirror my own professional ethos. I envision contributing to this community by initiating a free monthly "Community Lens" series where local residents document their neighborhood stories using donated equipment, directly supporting the city's vision for inclusive media participation. This initiative would align with Toronto's 2023 Creative City Strategy, which emphasizes grassroots storytelling as essential to urban identity.</w:t>
      </w:r>
    </w:p>
    <w:p>
      <w:pPr>
        <w:pStyle w:val="BodyText"/>
      </w:pPr>
      <w:r>
        <w:t xml:space="preserve">My technical skillset includes advanced editing in DaVinci Resolve, motion graphics creation through After Effects, and multi-camera event coverage—all honed through demanding projects under tight deadlines. Yet my greatest asset remains the ability to listen deeply before filming: understanding that compelling videography begins long before the camera rolls. This philosophy positions me to excel within Toronto's creative environment where authenticity is increasingly valued over polished perfection—a shift I've witnessed in the city's shift toward more personal documentary styles featured on CBC Gem and Netflix Canada.</w:t>
      </w:r>
    </w:p>
    <w:p>
      <w:pPr>
        <w:pStyle w:val="BodyText"/>
      </w:pPr>
      <w:r>
        <w:t xml:space="preserve">As I finalize this Statement of Purpose, I reaffirm my conviction that Canada Toronto represents the optimal launchpad for my career as a Videographer. This city doesn't just offer professional opportunities; it provides a living laboratory for the kind of narrative innovation I strive to create. The intersection of Canada's commitment to cultural diversity and Toronto's status as a global media capital creates an environment where my technical skills can merge with profound social purpose. I am prepared to bring not only my expertise but also my collaborative spirit, ethical framework, and deep respect for Toronto's unique storytelling tradition to contribute meaningfully to the city's creative landscape. With dedication matched by the very essence of this Statement of Purpose, I confidently seek the opportunity to grow as a Videographer within Canada Toronto's dynamic artistic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Videographer Career in Canada Toronto</dc:title>
  <dc:creator/>
  <dc:language>en</dc:language>
  <cp:keywords/>
  <dcterms:created xsi:type="dcterms:W3CDTF">2026-07-20T15:39:35Z</dcterms:created>
  <dcterms:modified xsi:type="dcterms:W3CDTF">2026-07-20T15:39:35Z</dcterms:modified>
</cp:coreProperties>
</file>

<file path=docProps/custom.xml><?xml version="1.0" encoding="utf-8"?>
<Properties xmlns="http://schemas.openxmlformats.org/officeDocument/2006/custom-properties" xmlns:vt="http://schemas.openxmlformats.org/officeDocument/2006/docPropsVTypes"/>
</file>