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Canada</w:t>
      </w:r>
      <w:r>
        <w:t xml:space="preserve"> </w:t>
      </w:r>
      <w:r>
        <w:t xml:space="preserve">Vancouver</w:t>
      </w:r>
    </w:p>
    <w:bookmarkStart w:id="20" w:name="X0856535049d2e97cc2e6746d5970cada3ba0c11"/>
    <w:p>
      <w:pPr>
        <w:pStyle w:val="Heading1"/>
      </w:pPr>
      <w:r>
        <w:t xml:space="preserve">Statement of Purpose: Advancing My Career as a Videographer in Canada Vancouver</w:t>
      </w:r>
    </w:p>
    <w:p>
      <w:pPr>
        <w:pStyle w:val="FirstParagraph"/>
      </w:pPr>
      <w:r>
        <w:rPr>
          <w:bCs/>
          <w:b/>
        </w:rPr>
        <w:t xml:space="preserve">Introduction and Professional Identity:</w:t>
      </w:r>
    </w:p>
    <w:p>
      <w:pPr>
        <w:pStyle w:val="BodyText"/>
      </w:pPr>
      <w:r>
        <w:t xml:space="preserve">I am writing this Statement of Purpose to formally express my unwavering commitment to establishing a dynamic career as a professional videographer within the vibrant creative ecosystem of Canada Vancouver. This document serves as my definitive roadmap, articulating not only my technical expertise and artistic vision but also my profound alignment with Vancouver's unique cultural, economic, and environmental landscape. As an emerging cinematographer with over five years of dedicated experience capturing compelling narratives through the lens, I am convinced that Vancouver represents the ideal environment to refine my craft, contribute meaningfully to its thriving media industry, and become an integral part of a city celebrated globally for its breathtaking natural beauty and multicultural energy.</w:t>
      </w:r>
    </w:p>
    <w:p>
      <w:pPr>
        <w:pStyle w:val="BodyText"/>
      </w:pPr>
      <w:r>
        <w:rPr>
          <w:bCs/>
          <w:b/>
        </w:rPr>
        <w:t xml:space="preserve">My Journey as a Videographer:</w:t>
      </w:r>
    </w:p>
    <w:p>
      <w:pPr>
        <w:pStyle w:val="BodyText"/>
      </w:pPr>
      <w:r>
        <w:t xml:space="preserve">My passion for videography began during my undergraduate studies in Media Arts at the University of British Columbia Okanagan, where I immersed myself in the technical intricacies of lighting, sound design, and post-production. I quickly realized that true storytelling transcended mere technical proficiency; it required an empathetic understanding of place and people. My early projects focused on documenting local community initiatives – from coastal clean-ups along False Creek to intimate profiles of immigrant entrepreneurs in Richmond – which honed my ability to translate authentic human experiences into powerful visual narratives. These experiences solidified my identity as a videographer whose work is deeply rooted in context, whether it’s the urban pulse of Downtown Vancouver or the serene majesty of the North Shore mountains. This perspective is crucial for success in Canada Vancouver, where storytelling must resonate with both local audiences and global viewers captivated by our unique setting.</w:t>
      </w:r>
    </w:p>
    <w:p>
      <w:pPr>
        <w:pStyle w:val="BodyText"/>
      </w:pPr>
      <w:r>
        <w:rPr>
          <w:bCs/>
          <w:b/>
        </w:rPr>
        <w:t xml:space="preserve">Why Canada Vancouver? The Perfect Confluence:</w:t>
      </w:r>
    </w:p>
    <w:p>
      <w:pPr>
        <w:pStyle w:val="BodyText"/>
      </w:pPr>
      <w:r>
        <w:t xml:space="preserve">Vancouver is not merely a location on my career map; it is the definitive destination for my professional growth as a videographer. The city’s unparalleled natural beauty – from Stanley Park to Grouse Mountain, and the intricate interplay of ocean and forest – provides an ever-changing cinematic canvas unmatched anywhere else in North America. This environment demands videographers who can masterfully adapt to dynamic lighting conditions, from the soft morning glow on the Fraser River to the dramatic rain-soaked streets of Gastown. Furthermore, Vancouver’s status as a global film production hub (home to major studios like BC Film Studios and a thriving independent scene) offers unparalleled opportunities for collaboration with directors, producers, and brands seeking high-caliber visual content. I am particularly drawn to how Vancouver actively supports emerging talent through initiatives like the</w:t>
      </w:r>
      <w:r>
        <w:t xml:space="preserve"> </w:t>
      </w:r>
      <w:r>
        <w:rPr>
          <w:iCs/>
          <w:i/>
        </w:rPr>
        <w:t xml:space="preserve">Vancouver International Film Festival (VIFF)</w:t>
      </w:r>
      <w:r>
        <w:t xml:space="preserve"> </w:t>
      </w:r>
      <w:r>
        <w:t xml:space="preserve">and</w:t>
      </w:r>
      <w:r>
        <w:t xml:space="preserve"> </w:t>
      </w:r>
      <w:r>
        <w:rPr>
          <w:iCs/>
          <w:i/>
        </w:rPr>
        <w:t xml:space="preserve">BC Creates</w:t>
      </w:r>
      <w:r>
        <w:t xml:space="preserve">, fostering an ecosystem where my work can gain recognition and contribute to the city’s reputation as a creative capital. My Statement of Purpose is fundamentally about leveraging this ecosystem – not just to find work, but to elevate it.</w:t>
      </w:r>
    </w:p>
    <w:p>
      <w:pPr>
        <w:pStyle w:val="BodyText"/>
      </w:pPr>
      <w:r>
        <w:rPr>
          <w:bCs/>
          <w:b/>
        </w:rPr>
        <w:t xml:space="preserve">Aligning Skills with Vancouver's Creative Needs:</w:t>
      </w:r>
    </w:p>
    <w:p>
      <w:pPr>
        <w:pStyle w:val="BodyText"/>
      </w:pPr>
      <w:r>
        <w:t xml:space="preserve">My technical skillset is meticulously tailored to meet the specific demands of the Vancouver media market. I am proficient in industry-standard equipment including ARRI cameras, DJI drones for aerial cinematography (essential for showcasing our mountainous terrain and coastline), and advanced color grading software like DaVinci Resolve. However, my true value lies beyond hardware: I excel at creating content that speaks to Vancouver’s core identity. For instance, I have developed a portfolio featuring sustainable tourism campaigns for local eco-tourism operators in the Sunshine Coast, emphasizing environmental stewardship – a theme deeply resonant with Vancouver’s values. Additionally, my experience filming corporate documentaries for tech startups in the Downtown Core (e.g., companies like Hootsuite and Slack) demonstrates my ability to convey complex narratives within Vancouver’s innovative business environment. I understand that videographers in Canada Vancouver must not only capture visuals but also embody the city’s spirit of diversity, innovation, and respect for nature – a philosophy embedded in every frame I create.</w:t>
      </w:r>
    </w:p>
    <w:p>
      <w:pPr>
        <w:pStyle w:val="BodyText"/>
      </w:pPr>
      <w:r>
        <w:rPr>
          <w:bCs/>
          <w:b/>
        </w:rPr>
        <w:t xml:space="preserve">Long-Term Vision: Contributing to Vancouver's Creative Legacy:</w:t>
      </w:r>
    </w:p>
    <w:p>
      <w:pPr>
        <w:pStyle w:val="BodyText"/>
      </w:pPr>
      <w:r>
        <w:t xml:space="preserve">My ambition extends far beyond securing employment. I envision myself becoming a recognized contributor to Vancouver’s evolving visual narrative. In the short term, I aim to collaborate with local production houses, non-profits focused on Indigenous storytelling (like the</w:t>
      </w:r>
      <w:r>
        <w:t xml:space="preserve"> </w:t>
      </w:r>
      <w:r>
        <w:rPr>
          <w:iCs/>
          <w:i/>
        </w:rPr>
        <w:t xml:space="preserve">Aboriginal Film and Video Society</w:t>
      </w:r>
      <w:r>
        <w:t xml:space="preserve">, which operates in Vancouver), and tourism boards to produce content that authentically represents our communities and landscapes. Long-term, I aspire to establish my own boutique videography studio specializing in documentary-style content that highlights underrepresented voices within Vancouver’s multicultural fabric – from the bustling lanes of Chinatown to the resilient spirit of the Downtown Eastside. This vision is inseparable from my commitment to Canada Vancouver; it requires deep immersion in local communities and a dedication to ethical, impactful storytelling that enriches our city’s identity, not just exploits its aesthetics.</w:t>
      </w:r>
    </w:p>
    <w:p>
      <w:pPr>
        <w:pStyle w:val="BodyText"/>
      </w:pPr>
      <w:r>
        <w:rPr>
          <w:bCs/>
          <w:b/>
        </w:rPr>
        <w:t xml:space="preserve">Conclusion: A Purpose-Driven Commitment:</w:t>
      </w:r>
    </w:p>
    <w:p>
      <w:pPr>
        <w:pStyle w:val="BodyText"/>
      </w:pPr>
      <w:r>
        <w:t xml:space="preserve">This Statement of Purpose is more than an application document; it is a declaration of my unwavering purpose. I am not simply seeking to work as a videographer in Canada Vancouver – I am committed to becoming an active, contributing member of its creative community. My background, skills, and profound understanding of what makes Vancouver unique position me perfectly to thrive here. I understand the demands of the local market, respect its cultural and environmental context deeply, and possess the technical prowess to deliver exceptional work that resonates with both local audiences and international viewers drawn to our city’s allure. Canada Vancouver is not just my chosen destination; it is where I believe my career as a videographer can reach its highest potential, creating visuals that do more than capture the moment – they honor the place and the people who call it home. I am ready to embrace this challenge with dedication, creativity, and a deep respect for all that makes Vancouver truly exceptional.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Canada Vancouver</dc:title>
  <dc:creator/>
  <dc:language>en</dc:language>
  <cp:keywords/>
  <dcterms:created xsi:type="dcterms:W3CDTF">2026-07-20T06:33:29Z</dcterms:created>
  <dcterms:modified xsi:type="dcterms:W3CDTF">2026-07-20T06:33:29Z</dcterms:modified>
</cp:coreProperties>
</file>

<file path=docProps/custom.xml><?xml version="1.0" encoding="utf-8"?>
<Properties xmlns="http://schemas.openxmlformats.org/officeDocument/2006/custom-properties" xmlns:vt="http://schemas.openxmlformats.org/officeDocument/2006/docPropsVTypes"/>
</file>